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8F79B" w14:textId="28F1D56D" w:rsidR="00CD0C19" w:rsidRPr="00757EBF" w:rsidRDefault="00034028" w:rsidP="00757EBF">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w:t>
      </w:r>
      <w:r w:rsidR="009E7471">
        <w:rPr>
          <w:rFonts w:ascii="Arial" w:hAnsi="Arial"/>
          <w:b/>
          <w:bCs/>
          <w:noProof/>
          <w:sz w:val="24"/>
          <w:szCs w:val="24"/>
        </w:rPr>
        <w:t>1</w:t>
      </w:r>
      <w:r w:rsidR="00757EBF">
        <w:rPr>
          <w:rFonts w:ascii="Arial" w:hAnsi="Arial"/>
          <w:b/>
          <w:bCs/>
          <w:noProof/>
          <w:sz w:val="24"/>
          <w:szCs w:val="24"/>
        </w:rPr>
        <w:t>-bis</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t xml:space="preserve"> </w:t>
      </w:r>
      <w:r w:rsidR="00A65269" w:rsidRPr="00A65269">
        <w:rPr>
          <w:rFonts w:ascii="Arial" w:hAnsi="Arial"/>
          <w:b/>
          <w:noProof/>
          <w:sz w:val="24"/>
        </w:rPr>
        <w:t>R4-2205558</w:t>
      </w:r>
      <w:r w:rsidR="00A65269">
        <w:rPr>
          <w:rFonts w:ascii="Arial" w:hAnsi="Arial"/>
          <w:b/>
          <w:noProof/>
          <w:sz w:val="24"/>
        </w:rPr>
        <w:t xml:space="preserve"> </w:t>
      </w:r>
      <w:r w:rsidR="00B50325" w:rsidRPr="00B50325">
        <w:rPr>
          <w:rFonts w:ascii="Arial" w:hAnsi="Arial"/>
          <w:b/>
          <w:noProof/>
          <w:sz w:val="24"/>
        </w:rPr>
        <w:t xml:space="preserve">Electronic Meeting, </w:t>
      </w:r>
      <w:r w:rsidR="007859AF" w:rsidRPr="007859AF">
        <w:rPr>
          <w:rFonts w:ascii="Arial" w:hAnsi="Arial"/>
          <w:b/>
          <w:noProof/>
          <w:sz w:val="24"/>
        </w:rPr>
        <w:t>February 21 – March 3, 2022</w:t>
      </w: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52E4B679" w:rsidR="00590F5A" w:rsidRPr="00BD3507" w:rsidRDefault="000864E9" w:rsidP="001C13D6">
      <w:pPr>
        <w:spacing w:after="0" w:line="360" w:lineRule="auto"/>
        <w:ind w:left="1985" w:hanging="1985"/>
        <w:rPr>
          <w:rFonts w:ascii="Arial" w:hAnsi="Arial" w:cs="Arial"/>
        </w:rPr>
      </w:pPr>
      <w:r w:rsidRPr="00A51BCB">
        <w:rPr>
          <w:rFonts w:ascii="Arial" w:hAnsi="Arial" w:cs="Arial"/>
          <w:b/>
        </w:rPr>
        <w:t>Title:</w:t>
      </w:r>
      <w:r w:rsidRPr="00A51BCB">
        <w:rPr>
          <w:rFonts w:ascii="Arial" w:hAnsi="Arial" w:cs="Arial"/>
          <w:b/>
        </w:rPr>
        <w:tab/>
      </w:r>
      <w:bookmarkStart w:id="1" w:name="_Hlk54178313"/>
      <w:r w:rsidR="002879D6" w:rsidRPr="002879D6">
        <w:rPr>
          <w:rFonts w:ascii="Arial" w:hAnsi="Arial" w:cs="Arial"/>
          <w:bCs/>
        </w:rPr>
        <w:t>HAPS BS ACLR and ACS requirements</w:t>
      </w:r>
    </w:p>
    <w:bookmarkEnd w:id="1"/>
    <w:p w14:paraId="3A7FC9A2" w14:textId="47CC3EC0" w:rsidR="000864E9"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7859AF">
        <w:rPr>
          <w:rFonts w:ascii="Arial" w:hAnsi="Arial" w:cs="Arial"/>
        </w:rPr>
        <w:t>10</w:t>
      </w:r>
      <w:r w:rsidR="00ED7655">
        <w:rPr>
          <w:rFonts w:ascii="Arial" w:hAnsi="Arial" w:cs="Arial"/>
        </w:rPr>
        <w:t>.13.2.</w:t>
      </w:r>
      <w:r w:rsidR="002879D6">
        <w:rPr>
          <w:rFonts w:ascii="Arial" w:hAnsi="Arial" w:cs="Arial"/>
        </w:rPr>
        <w:t>3</w:t>
      </w:r>
      <w:r w:rsidR="00BD12D3">
        <w:rPr>
          <w:rFonts w:ascii="Arial" w:hAnsi="Arial" w:cs="Arial"/>
        </w:rPr>
        <w:t xml:space="preserve"> </w:t>
      </w:r>
      <w:r w:rsidR="002879D6">
        <w:rPr>
          <w:rFonts w:ascii="Arial" w:hAnsi="Arial" w:cs="Arial"/>
        </w:rPr>
        <w:t>ACLR/ACS proposals</w:t>
      </w:r>
      <w:r w:rsidR="0015556B">
        <w:rPr>
          <w:rFonts w:ascii="Arial" w:hAnsi="Arial" w:cs="Arial"/>
        </w:rPr>
        <w:t xml:space="preserve"> </w:t>
      </w:r>
    </w:p>
    <w:p w14:paraId="64FD3AE4" w14:textId="49426D08" w:rsidR="00757EBF" w:rsidRPr="00A0242A" w:rsidRDefault="00757EBF" w:rsidP="0015556B">
      <w:pPr>
        <w:spacing w:after="0" w:line="360" w:lineRule="auto"/>
        <w:ind w:left="1985" w:hanging="1985"/>
        <w:jc w:val="left"/>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0"/>
    <w:p w14:paraId="2EE4C464" w14:textId="0A628872" w:rsidR="000A38CE" w:rsidRDefault="000A38CE" w:rsidP="000A38CE">
      <w:pPr>
        <w:pStyle w:val="Heading1"/>
        <w:numPr>
          <w:ilvl w:val="0"/>
          <w:numId w:val="13"/>
        </w:numPr>
        <w:pBdr>
          <w:top w:val="single" w:sz="12" w:space="4" w:color="auto"/>
        </w:pBdr>
        <w:spacing w:after="60"/>
        <w:ind w:left="851" w:hanging="851"/>
      </w:pPr>
      <w:r>
        <w:t>Introduction</w:t>
      </w:r>
    </w:p>
    <w:p w14:paraId="669E50DB" w14:textId="76111666" w:rsidR="00532939" w:rsidRDefault="000A18AD" w:rsidP="00950FBE">
      <w:pPr>
        <w:rPr>
          <w:lang w:val="en-GB"/>
        </w:rPr>
      </w:pPr>
      <w:r>
        <w:rPr>
          <w:lang w:val="en-GB"/>
        </w:rPr>
        <w:t xml:space="preserve">In </w:t>
      </w:r>
      <w:r w:rsidR="00532939">
        <w:rPr>
          <w:lang w:val="en-GB"/>
        </w:rPr>
        <w:t xml:space="preserve">RAN4#101-bis-e, some agreements were reached regarding HAPS coexistence simulation assumptions </w:t>
      </w:r>
      <w:r w:rsidR="00412765">
        <w:rPr>
          <w:lang w:val="en-GB"/>
        </w:rPr>
        <w:fldChar w:fldCharType="begin"/>
      </w:r>
      <w:r w:rsidR="00412765">
        <w:rPr>
          <w:lang w:val="en-GB"/>
        </w:rPr>
        <w:instrText xml:space="preserve"> REF _Ref95420393 \r \h </w:instrText>
      </w:r>
      <w:r w:rsidR="00412765">
        <w:rPr>
          <w:lang w:val="en-GB"/>
        </w:rPr>
      </w:r>
      <w:r w:rsidR="00412765">
        <w:rPr>
          <w:lang w:val="en-GB"/>
        </w:rPr>
        <w:fldChar w:fldCharType="separate"/>
      </w:r>
      <w:r w:rsidR="00412765">
        <w:rPr>
          <w:lang w:val="en-GB"/>
        </w:rPr>
        <w:t>[1]</w:t>
      </w:r>
      <w:r w:rsidR="00412765">
        <w:rPr>
          <w:lang w:val="en-GB"/>
        </w:rPr>
        <w:fldChar w:fldCharType="end"/>
      </w:r>
      <w:r w:rsidR="00532939">
        <w:rPr>
          <w:lang w:val="en-GB"/>
        </w:rPr>
        <w:t xml:space="preserve"> and the latest assumptions has been updated in </w:t>
      </w:r>
      <w:r w:rsidR="00412765">
        <w:rPr>
          <w:lang w:val="en-GB"/>
        </w:rPr>
        <w:fldChar w:fldCharType="begin"/>
      </w:r>
      <w:r w:rsidR="00412765">
        <w:rPr>
          <w:lang w:val="en-GB"/>
        </w:rPr>
        <w:instrText xml:space="preserve"> REF _Ref95660546 \r \h </w:instrText>
      </w:r>
      <w:r w:rsidR="00412765">
        <w:rPr>
          <w:lang w:val="en-GB"/>
        </w:rPr>
      </w:r>
      <w:r w:rsidR="00412765">
        <w:rPr>
          <w:lang w:val="en-GB"/>
        </w:rPr>
        <w:fldChar w:fldCharType="separate"/>
      </w:r>
      <w:r w:rsidR="00412765">
        <w:rPr>
          <w:lang w:val="en-GB"/>
        </w:rPr>
        <w:t>[2]</w:t>
      </w:r>
      <w:r w:rsidR="00412765">
        <w:rPr>
          <w:lang w:val="en-GB"/>
        </w:rPr>
        <w:fldChar w:fldCharType="end"/>
      </w:r>
      <w:r w:rsidR="00532939">
        <w:rPr>
          <w:lang w:val="en-GB"/>
        </w:rPr>
        <w:t>. For RAN4#102-e, c</w:t>
      </w:r>
      <w:r>
        <w:rPr>
          <w:lang w:val="en-GB"/>
        </w:rPr>
        <w:t xml:space="preserve">omprehensive simulations </w:t>
      </w:r>
      <w:proofErr w:type="gramStart"/>
      <w:r>
        <w:rPr>
          <w:lang w:val="en-GB"/>
        </w:rPr>
        <w:t>results</w:t>
      </w:r>
      <w:proofErr w:type="gramEnd"/>
      <w:r>
        <w:rPr>
          <w:lang w:val="en-GB"/>
        </w:rPr>
        <w:t xml:space="preserve"> for HAPS adjacent channel coexistence based on the latest </w:t>
      </w:r>
      <w:r w:rsidR="00532939">
        <w:rPr>
          <w:lang w:val="en-GB"/>
        </w:rPr>
        <w:t xml:space="preserve">assumptions are presented in another paper </w:t>
      </w:r>
      <w:r w:rsidR="00412765">
        <w:rPr>
          <w:lang w:val="en-GB"/>
        </w:rPr>
        <w:fldChar w:fldCharType="begin"/>
      </w:r>
      <w:r w:rsidR="00412765">
        <w:rPr>
          <w:lang w:val="en-GB"/>
        </w:rPr>
        <w:instrText xml:space="preserve"> REF _Ref95652901 \r \h </w:instrText>
      </w:r>
      <w:r w:rsidR="00412765">
        <w:rPr>
          <w:lang w:val="en-GB"/>
        </w:rPr>
      </w:r>
      <w:r w:rsidR="00412765">
        <w:rPr>
          <w:lang w:val="en-GB"/>
        </w:rPr>
        <w:fldChar w:fldCharType="separate"/>
      </w:r>
      <w:r w:rsidR="00412765">
        <w:rPr>
          <w:lang w:val="en-GB"/>
        </w:rPr>
        <w:t>[3]</w:t>
      </w:r>
      <w:r w:rsidR="00412765">
        <w:rPr>
          <w:lang w:val="en-GB"/>
        </w:rPr>
        <w:fldChar w:fldCharType="end"/>
      </w:r>
      <w:r w:rsidR="00532939">
        <w:rPr>
          <w:lang w:val="en-GB"/>
        </w:rPr>
        <w:t xml:space="preserve">. </w:t>
      </w:r>
      <w:r w:rsidR="00BC2485">
        <w:rPr>
          <w:lang w:val="en-GB"/>
        </w:rPr>
        <w:t xml:space="preserve">In this contribution, </w:t>
      </w:r>
      <w:r w:rsidR="00532939">
        <w:rPr>
          <w:lang w:val="en-GB"/>
        </w:rPr>
        <w:t xml:space="preserve">we discuss the ACLR and ACS requirements for HAPS BS based on </w:t>
      </w:r>
      <w:r w:rsidR="008E7874">
        <w:rPr>
          <w:lang w:val="en-GB"/>
        </w:rPr>
        <w:t>the simulation results.</w:t>
      </w:r>
    </w:p>
    <w:p w14:paraId="1232DB40" w14:textId="49051934" w:rsidR="00F72650" w:rsidRDefault="00E57DA9" w:rsidP="004F751A">
      <w:pPr>
        <w:pStyle w:val="Heading1"/>
        <w:numPr>
          <w:ilvl w:val="0"/>
          <w:numId w:val="13"/>
        </w:numPr>
        <w:pBdr>
          <w:top w:val="single" w:sz="12" w:space="4" w:color="auto"/>
        </w:pBdr>
        <w:spacing w:after="60"/>
        <w:ind w:left="851" w:hanging="851"/>
      </w:pPr>
      <w:r>
        <w:t>Discussion</w:t>
      </w:r>
    </w:p>
    <w:p w14:paraId="63A4BCBA" w14:textId="507AF314" w:rsidR="00424A6A" w:rsidRPr="00424A6A" w:rsidRDefault="00424A6A" w:rsidP="00424A6A">
      <w:pPr>
        <w:rPr>
          <w:lang w:val="en-GB"/>
        </w:rPr>
      </w:pPr>
      <w:r>
        <w:rPr>
          <w:lang w:val="en-GB"/>
        </w:rPr>
        <w:t>For both ACLR and ACS requirements, the protection criterion for the victim system in adjacent channel is no more than 5% degradation in either mean throughput or 5%-tile throughput.</w:t>
      </w:r>
    </w:p>
    <w:p w14:paraId="322961D2" w14:textId="181ADE2A" w:rsidR="00A016AC" w:rsidRDefault="00A016AC" w:rsidP="00A016AC">
      <w:pPr>
        <w:pStyle w:val="Heading2"/>
      </w:pPr>
      <w:r>
        <w:t xml:space="preserve">HAPS </w:t>
      </w:r>
      <w:r w:rsidR="00E57DA9">
        <w:t>BS ACLR requirement</w:t>
      </w:r>
    </w:p>
    <w:p w14:paraId="738F1413" w14:textId="4132695D" w:rsidR="00424A6A" w:rsidRDefault="00424A6A" w:rsidP="008E4F0D">
      <w:pPr>
        <w:rPr>
          <w:lang w:val="en-GB"/>
        </w:rPr>
      </w:pPr>
      <w:r>
        <w:rPr>
          <w:lang w:val="en-GB"/>
        </w:rPr>
        <w:t xml:space="preserve">This requirement </w:t>
      </w:r>
      <w:r w:rsidR="00D356DF">
        <w:rPr>
          <w:lang w:val="en-GB"/>
        </w:rPr>
        <w:t xml:space="preserve">constrains the ACI generated by </w:t>
      </w:r>
      <w:r>
        <w:rPr>
          <w:lang w:val="en-GB"/>
        </w:rPr>
        <w:t xml:space="preserve">HAPS </w:t>
      </w:r>
      <w:r w:rsidR="00D356DF">
        <w:rPr>
          <w:lang w:val="en-GB"/>
        </w:rPr>
        <w:t xml:space="preserve">in the DL transmission. Simulations have been conducted in the following cases </w:t>
      </w:r>
      <w:r w:rsidR="00D356DF">
        <w:rPr>
          <w:lang w:val="en-GB"/>
        </w:rPr>
        <w:fldChar w:fldCharType="begin"/>
      </w:r>
      <w:r w:rsidR="00D356DF">
        <w:rPr>
          <w:lang w:val="en-GB"/>
        </w:rPr>
        <w:instrText xml:space="preserve"> REF _Ref95652901 \r \h </w:instrText>
      </w:r>
      <w:r w:rsidR="00D356DF">
        <w:rPr>
          <w:lang w:val="en-GB"/>
        </w:rPr>
      </w:r>
      <w:r w:rsidR="00D356DF">
        <w:rPr>
          <w:lang w:val="en-GB"/>
        </w:rPr>
        <w:fldChar w:fldCharType="separate"/>
      </w:r>
      <w:r w:rsidR="00D356DF">
        <w:rPr>
          <w:lang w:val="en-GB"/>
        </w:rPr>
        <w:t>[3]</w:t>
      </w:r>
      <w:r w:rsidR="00D356DF">
        <w:rPr>
          <w:lang w:val="en-GB"/>
        </w:rPr>
        <w:fldChar w:fldCharType="end"/>
      </w:r>
      <w:r w:rsidR="00D356DF">
        <w:rPr>
          <w:lang w:val="en-GB"/>
        </w:rPr>
        <w:t>:</w:t>
      </w:r>
    </w:p>
    <w:p w14:paraId="7EFD0DAB" w14:textId="55F84DEF" w:rsidR="00F377F3" w:rsidRDefault="00F377F3" w:rsidP="00F377F3">
      <w:pPr>
        <w:pStyle w:val="ListParagraph"/>
        <w:numPr>
          <w:ilvl w:val="0"/>
          <w:numId w:val="20"/>
        </w:numPr>
        <w:rPr>
          <w:lang w:val="en-GB"/>
        </w:rPr>
      </w:pPr>
      <w:r>
        <w:rPr>
          <w:lang w:val="en-GB"/>
        </w:rPr>
        <w:t xml:space="preserve">Victim is </w:t>
      </w:r>
      <w:proofErr w:type="gramStart"/>
      <w:r w:rsidR="00C379CF">
        <w:rPr>
          <w:lang w:val="en-GB"/>
        </w:rPr>
        <w:t>a</w:t>
      </w:r>
      <w:proofErr w:type="gramEnd"/>
      <w:r w:rsidR="00C379CF">
        <w:rPr>
          <w:lang w:val="en-GB"/>
        </w:rPr>
        <w:t xml:space="preserve"> </w:t>
      </w:r>
      <w:r>
        <w:rPr>
          <w:lang w:val="en-GB"/>
        </w:rPr>
        <w:t xml:space="preserve">Urban Macro TN DL </w:t>
      </w:r>
      <w:bookmarkStart w:id="2" w:name="_Hlk91967252"/>
      <w:r>
        <w:rPr>
          <w:lang w:val="en-GB"/>
        </w:rPr>
        <w:t xml:space="preserve">(HAPS </w:t>
      </w:r>
      <w:r w:rsidRPr="00D57F91">
        <w:t>DL→UMa</w:t>
      </w:r>
      <w:r>
        <w:rPr>
          <w:lang w:val="en-GB"/>
        </w:rPr>
        <w:t xml:space="preserve"> TN DL)</w:t>
      </w:r>
      <w:bookmarkEnd w:id="2"/>
    </w:p>
    <w:p w14:paraId="2E79F491" w14:textId="79F735C1" w:rsidR="00F377F3" w:rsidRDefault="00F377F3" w:rsidP="00F377F3">
      <w:pPr>
        <w:pStyle w:val="ListParagraph"/>
        <w:numPr>
          <w:ilvl w:val="0"/>
          <w:numId w:val="20"/>
        </w:numPr>
        <w:rPr>
          <w:lang w:val="en-GB"/>
        </w:rPr>
      </w:pPr>
      <w:r>
        <w:rPr>
          <w:lang w:val="en-GB"/>
        </w:rPr>
        <w:t xml:space="preserve">Victim is </w:t>
      </w:r>
      <w:r w:rsidR="00C379CF">
        <w:rPr>
          <w:lang w:val="en-GB"/>
        </w:rPr>
        <w:t xml:space="preserve">a </w:t>
      </w:r>
      <w:r>
        <w:rPr>
          <w:lang w:val="en-GB"/>
        </w:rPr>
        <w:t>Rural TN DL (HAPS DL→Rural TN DL)</w:t>
      </w:r>
    </w:p>
    <w:p w14:paraId="26E3D115" w14:textId="7F7BF1DD" w:rsidR="00F377F3" w:rsidRPr="00F377F3" w:rsidRDefault="00F377F3" w:rsidP="00F377F3">
      <w:pPr>
        <w:pStyle w:val="ListParagraph"/>
        <w:numPr>
          <w:ilvl w:val="0"/>
          <w:numId w:val="20"/>
        </w:numPr>
        <w:rPr>
          <w:lang w:val="en-GB"/>
        </w:rPr>
      </w:pPr>
      <w:r>
        <w:rPr>
          <w:lang w:val="en-GB"/>
        </w:rPr>
        <w:t xml:space="preserve">Victim is </w:t>
      </w:r>
      <w:r w:rsidR="00C379CF">
        <w:rPr>
          <w:lang w:val="en-GB"/>
        </w:rPr>
        <w:t xml:space="preserve">a </w:t>
      </w:r>
      <w:r>
        <w:rPr>
          <w:lang w:val="en-GB"/>
        </w:rPr>
        <w:t xml:space="preserve">HAPS DL </w:t>
      </w:r>
      <w:bookmarkStart w:id="3" w:name="_Hlk91967278"/>
      <w:r>
        <w:rPr>
          <w:lang w:val="en-GB"/>
        </w:rPr>
        <w:t>(HAPS DL→HAPS DL)</w:t>
      </w:r>
      <w:bookmarkEnd w:id="3"/>
    </w:p>
    <w:p w14:paraId="6BE4469E" w14:textId="17509032" w:rsidR="00D356DF" w:rsidRDefault="00BE1476" w:rsidP="00A016AC">
      <w:pPr>
        <w:rPr>
          <w:lang w:val="en-GB"/>
        </w:rPr>
      </w:pPr>
      <w:r>
        <w:rPr>
          <w:lang w:val="en-GB"/>
        </w:rPr>
        <w:t xml:space="preserve">The results of </w:t>
      </w:r>
      <w:r w:rsidR="00D356DF">
        <w:rPr>
          <w:lang w:val="en-GB"/>
        </w:rPr>
        <w:t xml:space="preserve">ACI caused degradation in </w:t>
      </w:r>
      <w:r>
        <w:rPr>
          <w:lang w:val="en-GB"/>
        </w:rPr>
        <w:t xml:space="preserve">mean throughput and 5%-tile throughput are shown in </w:t>
      </w:r>
      <w:r>
        <w:rPr>
          <w:lang w:val="en-GB"/>
        </w:rPr>
        <w:fldChar w:fldCharType="begin"/>
      </w:r>
      <w:r>
        <w:rPr>
          <w:lang w:val="en-GB"/>
        </w:rPr>
        <w:instrText xml:space="preserve"> REF _Ref92034271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D356DF">
        <w:rPr>
          <w:lang w:val="en-GB"/>
        </w:rPr>
        <w:t xml:space="preserve">The required ACIR to meet the protection criterion is 23 dB. Assuming </w:t>
      </w:r>
      <w:r w:rsidR="00BB448E">
        <w:rPr>
          <w:lang w:val="en-GB"/>
        </w:rPr>
        <w:t>UE with 33 dB ACS, the required ACLR for HAPS BS is calculated to be 23.5 dB using the model</w:t>
      </w:r>
    </w:p>
    <w:p w14:paraId="08B8829E" w14:textId="7C23BEDB" w:rsidR="00BB448E" w:rsidRDefault="00BB448E" w:rsidP="00A016AC">
      <w:pPr>
        <w:rPr>
          <w:lang w:val="en-GB"/>
        </w:rPr>
      </w:pPr>
      <m:oMathPara>
        <m:oMath>
          <m:r>
            <w:rPr>
              <w:rFonts w:ascii="Cambria Math" w:hAnsi="Cambria Math"/>
              <w:lang w:val="en-GB"/>
            </w:rPr>
            <m:t>ACIR=</m:t>
          </m:r>
          <m:f>
            <m:fPr>
              <m:ctrlPr>
                <w:rPr>
                  <w:rFonts w:ascii="Cambria Math" w:hAnsi="Cambria Math"/>
                  <w:i/>
                  <w:lang w:val="en-GB"/>
                </w:rPr>
              </m:ctrlPr>
            </m:fPr>
            <m:num>
              <m:r>
                <w:rPr>
                  <w:rFonts w:ascii="Cambria Math" w:hAnsi="Cambria Math"/>
                  <w:lang w:val="en-GB"/>
                </w:rPr>
                <m:t>1</m:t>
              </m:r>
            </m:num>
            <m:den>
              <m:f>
                <m:fPr>
                  <m:ctrlPr>
                    <w:rPr>
                      <w:rFonts w:ascii="Cambria Math" w:hAnsi="Cambria Math"/>
                      <w:i/>
                      <w:lang w:val="en-GB"/>
                    </w:rPr>
                  </m:ctrlPr>
                </m:fPr>
                <m:num>
                  <m:r>
                    <w:rPr>
                      <w:rFonts w:ascii="Cambria Math" w:hAnsi="Cambria Math"/>
                      <w:lang w:val="en-GB"/>
                    </w:rPr>
                    <m:t>1</m:t>
                  </m:r>
                </m:num>
                <m:den>
                  <m:r>
                    <w:rPr>
                      <w:rFonts w:ascii="Cambria Math" w:hAnsi="Cambria Math"/>
                      <w:lang w:val="en-GB"/>
                    </w:rPr>
                    <m:t>ACLR</m:t>
                  </m:r>
                </m:den>
              </m:f>
              <m:r>
                <w:rPr>
                  <w:rFonts w:ascii="Cambria Math" w:hAnsi="Cambria Math"/>
                  <w:lang w:val="en-GB"/>
                </w:rPr>
                <m:t>+</m:t>
              </m:r>
              <m:f>
                <m:fPr>
                  <m:ctrlPr>
                    <w:rPr>
                      <w:rFonts w:ascii="Cambria Math" w:hAnsi="Cambria Math"/>
                      <w:i/>
                      <w:lang w:val="en-GB"/>
                    </w:rPr>
                  </m:ctrlPr>
                </m:fPr>
                <m:num>
                  <m:r>
                    <w:rPr>
                      <w:rFonts w:ascii="Cambria Math" w:hAnsi="Cambria Math"/>
                      <w:lang w:val="en-GB"/>
                    </w:rPr>
                    <m:t>1</m:t>
                  </m:r>
                </m:num>
                <m:den>
                  <m:r>
                    <w:rPr>
                      <w:rFonts w:ascii="Cambria Math" w:hAnsi="Cambria Math"/>
                      <w:lang w:val="en-GB"/>
                    </w:rPr>
                    <m:t>ACS</m:t>
                  </m:r>
                </m:den>
              </m:f>
            </m:den>
          </m:f>
          <m:r>
            <w:rPr>
              <w:rFonts w:ascii="Cambria Math" w:hAnsi="Cambria Math"/>
              <w:lang w:val="en-GB"/>
            </w:rPr>
            <m:t xml:space="preserve">  .</m:t>
          </m:r>
        </m:oMath>
      </m:oMathPara>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6212E4" w14:paraId="0CB03E71" w14:textId="77777777" w:rsidTr="00FF0683">
        <w:tc>
          <w:tcPr>
            <w:tcW w:w="4815" w:type="dxa"/>
            <w:vAlign w:val="center"/>
          </w:tcPr>
          <w:p w14:paraId="0F792D67" w14:textId="77777777" w:rsidR="006212E4" w:rsidRDefault="006212E4" w:rsidP="006212E4">
            <w:pPr>
              <w:spacing w:after="0"/>
              <w:jc w:val="center"/>
              <w:rPr>
                <w:lang w:val="en-GB"/>
              </w:rPr>
            </w:pPr>
            <w:r>
              <w:rPr>
                <w:noProof/>
                <w:lang w:val="en-GB"/>
              </w:rPr>
              <w:drawing>
                <wp:inline distT="0" distB="0" distL="0" distR="0" wp14:anchorId="3B170D7A" wp14:editId="43E7451E">
                  <wp:extent cx="3196800" cy="2397600"/>
                  <wp:effectExtent l="0" t="0" r="381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5DFC3761" w14:textId="13CE64B4" w:rsidR="006212E4" w:rsidRDefault="006212E4" w:rsidP="006212E4">
            <w:pPr>
              <w:spacing w:after="0"/>
              <w:jc w:val="center"/>
              <w:rPr>
                <w:lang w:val="en-GB"/>
              </w:rPr>
            </w:pPr>
            <w:r>
              <w:rPr>
                <w:lang w:val="en-GB"/>
              </w:rPr>
              <w:t>(a)</w:t>
            </w:r>
          </w:p>
        </w:tc>
        <w:tc>
          <w:tcPr>
            <w:tcW w:w="4816" w:type="dxa"/>
            <w:vAlign w:val="center"/>
          </w:tcPr>
          <w:p w14:paraId="07E45AFF" w14:textId="7AA40F38" w:rsidR="006212E4" w:rsidRDefault="006212E4" w:rsidP="006212E4">
            <w:pPr>
              <w:spacing w:after="0"/>
              <w:jc w:val="center"/>
              <w:rPr>
                <w:lang w:val="en-GB"/>
              </w:rPr>
            </w:pPr>
            <w:r>
              <w:rPr>
                <w:noProof/>
                <w:lang w:val="en-GB"/>
              </w:rPr>
              <w:drawing>
                <wp:inline distT="0" distB="0" distL="0" distR="0" wp14:anchorId="02E8DEBE" wp14:editId="142054E7">
                  <wp:extent cx="3196800" cy="2397600"/>
                  <wp:effectExtent l="0" t="0" r="3810" b="317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2FE559BC" w14:textId="40B8AD7D" w:rsidR="006212E4" w:rsidRDefault="006212E4" w:rsidP="006212E4">
            <w:pPr>
              <w:spacing w:after="0"/>
              <w:jc w:val="center"/>
              <w:rPr>
                <w:lang w:val="en-GB"/>
              </w:rPr>
            </w:pPr>
            <w:r>
              <w:rPr>
                <w:lang w:val="en-GB"/>
              </w:rPr>
              <w:t>(b)</w:t>
            </w:r>
          </w:p>
        </w:tc>
      </w:tr>
    </w:tbl>
    <w:p w14:paraId="3EFCE5F7" w14:textId="795669DF" w:rsidR="006212E4" w:rsidRDefault="0074673B" w:rsidP="0074673B">
      <w:pPr>
        <w:pStyle w:val="Caption"/>
        <w:rPr>
          <w:lang w:val="en-GB"/>
        </w:rPr>
      </w:pPr>
      <w:bookmarkStart w:id="4" w:name="_Ref92034271"/>
      <w:r>
        <w:t xml:space="preserve">Figure </w:t>
      </w:r>
      <w:r w:rsidR="00A65269">
        <w:fldChar w:fldCharType="begin"/>
      </w:r>
      <w:r w:rsidR="00A65269">
        <w:instrText xml:space="preserve"> SEQ Figure \* ARABIC </w:instrText>
      </w:r>
      <w:r w:rsidR="00A65269">
        <w:fldChar w:fldCharType="separate"/>
      </w:r>
      <w:r w:rsidR="00864C19">
        <w:rPr>
          <w:noProof/>
        </w:rPr>
        <w:t>1</w:t>
      </w:r>
      <w:r w:rsidR="00A65269">
        <w:rPr>
          <w:noProof/>
        </w:rPr>
        <w:fldChar w:fldCharType="end"/>
      </w:r>
      <w:bookmarkEnd w:id="4"/>
      <w:r>
        <w:t>. (a) Mean throughput loss and (b) 5%-tile throughput loss as a function of ACIR when HAPS DL is the aggressor</w:t>
      </w:r>
    </w:p>
    <w:p w14:paraId="36D33D72" w14:textId="654AB66A" w:rsidR="00FF0683" w:rsidRDefault="00F46C08" w:rsidP="00F46C08">
      <w:pPr>
        <w:rPr>
          <w:lang w:val="en-GB"/>
        </w:rPr>
      </w:pPr>
      <w:r>
        <w:rPr>
          <w:lang w:val="en-GB"/>
        </w:rPr>
        <w:lastRenderedPageBreak/>
        <w:t>Independent simulations suggest the required ACIR for TN DL protection is 26 dB</w:t>
      </w:r>
      <w:r w:rsidR="008366BC">
        <w:rPr>
          <w:lang w:val="en-GB"/>
        </w:rPr>
        <w:t xml:space="preserve"> </w:t>
      </w:r>
      <w:r w:rsidR="008366BC">
        <w:rPr>
          <w:lang w:val="en-GB"/>
        </w:rPr>
        <w:fldChar w:fldCharType="begin"/>
      </w:r>
      <w:r w:rsidR="008366BC">
        <w:rPr>
          <w:lang w:val="en-GB"/>
        </w:rPr>
        <w:instrText xml:space="preserve"> REF _Ref95667383 \r \h </w:instrText>
      </w:r>
      <w:r w:rsidR="008366BC">
        <w:rPr>
          <w:lang w:val="en-GB"/>
        </w:rPr>
      </w:r>
      <w:r w:rsidR="008366BC">
        <w:rPr>
          <w:lang w:val="en-GB"/>
        </w:rPr>
        <w:fldChar w:fldCharType="separate"/>
      </w:r>
      <w:r w:rsidR="008366BC">
        <w:rPr>
          <w:lang w:val="en-GB"/>
        </w:rPr>
        <w:t>[4]</w:t>
      </w:r>
      <w:r w:rsidR="008366BC">
        <w:rPr>
          <w:lang w:val="en-GB"/>
        </w:rPr>
        <w:fldChar w:fldCharType="end"/>
      </w:r>
      <w:r w:rsidR="008366BC">
        <w:rPr>
          <w:lang w:val="en-GB"/>
        </w:rPr>
        <w:t xml:space="preserve">, corresponding to </w:t>
      </w:r>
      <w:r w:rsidR="00934668">
        <w:rPr>
          <w:lang w:val="en-GB"/>
        </w:rPr>
        <w:t xml:space="preserve">a required ACLR of 27.0 dB (assuming 33 dB UE ACS). </w:t>
      </w:r>
      <w:r w:rsidR="004E5FCA">
        <w:rPr>
          <w:lang w:val="en-GB"/>
        </w:rPr>
        <w:t xml:space="preserve">Based on these simulation results, we propose </w:t>
      </w:r>
      <w:r w:rsidR="00E91FCB">
        <w:rPr>
          <w:lang w:val="en-GB"/>
        </w:rPr>
        <w:t>the following</w:t>
      </w:r>
      <w:r w:rsidR="004E5FCA">
        <w:rPr>
          <w:lang w:val="en-GB"/>
        </w:rPr>
        <w:t xml:space="preserve"> ACLR requirement for HAPS BS.</w:t>
      </w:r>
    </w:p>
    <w:p w14:paraId="5156018E" w14:textId="2FF64480" w:rsidR="00F10D86" w:rsidRDefault="00E91FCB" w:rsidP="00A016AC">
      <w:pPr>
        <w:rPr>
          <w:b/>
          <w:bCs/>
          <w:lang w:val="en-GB"/>
        </w:rPr>
      </w:pPr>
      <w:r>
        <w:rPr>
          <w:b/>
          <w:bCs/>
          <w:lang w:val="en-GB"/>
        </w:rPr>
        <w:t>Proposal</w:t>
      </w:r>
      <w:r w:rsidR="006262F3" w:rsidRPr="006262F3">
        <w:rPr>
          <w:b/>
          <w:bCs/>
          <w:lang w:val="en-GB"/>
        </w:rPr>
        <w:t xml:space="preserve"> 1: </w:t>
      </w:r>
      <w:r w:rsidR="00D67F35">
        <w:rPr>
          <w:b/>
          <w:bCs/>
          <w:lang w:val="en-GB"/>
        </w:rPr>
        <w:t>The required AC</w:t>
      </w:r>
      <w:r w:rsidR="005876F1">
        <w:rPr>
          <w:b/>
          <w:bCs/>
          <w:lang w:val="en-GB"/>
        </w:rPr>
        <w:t>L</w:t>
      </w:r>
      <w:r w:rsidR="00D67F35">
        <w:rPr>
          <w:b/>
          <w:bCs/>
          <w:lang w:val="en-GB"/>
        </w:rPr>
        <w:t xml:space="preserve">R for HAPS </w:t>
      </w:r>
      <w:r w:rsidR="005876F1">
        <w:rPr>
          <w:b/>
          <w:bCs/>
          <w:lang w:val="en-GB"/>
        </w:rPr>
        <w:t>BS</w:t>
      </w:r>
      <w:r w:rsidR="00D67F35">
        <w:rPr>
          <w:b/>
          <w:bCs/>
          <w:lang w:val="en-GB"/>
        </w:rPr>
        <w:t xml:space="preserve"> is </w:t>
      </w:r>
      <w:r w:rsidR="005876F1">
        <w:rPr>
          <w:b/>
          <w:bCs/>
          <w:lang w:val="en-GB"/>
        </w:rPr>
        <w:t>27</w:t>
      </w:r>
      <w:r w:rsidR="00D67F35">
        <w:rPr>
          <w:b/>
          <w:bCs/>
          <w:lang w:val="en-GB"/>
        </w:rPr>
        <w:t xml:space="preserve"> dB.</w:t>
      </w:r>
    </w:p>
    <w:p w14:paraId="6E7561BA" w14:textId="33C45C0C" w:rsidR="00A016AC" w:rsidRDefault="00235CC0" w:rsidP="00A016AC">
      <w:pPr>
        <w:pStyle w:val="Heading2"/>
      </w:pPr>
      <w:r>
        <w:t xml:space="preserve">HAPS </w:t>
      </w:r>
      <w:r w:rsidR="00E57DA9">
        <w:t>BS ACS requirement</w:t>
      </w:r>
    </w:p>
    <w:p w14:paraId="5B507D45" w14:textId="15348E58" w:rsidR="004A52A5" w:rsidRDefault="00A30FCC" w:rsidP="00A30FCC">
      <w:pPr>
        <w:spacing w:after="60"/>
        <w:rPr>
          <w:lang w:val="en-GB"/>
        </w:rPr>
      </w:pPr>
      <w:r>
        <w:rPr>
          <w:lang w:val="en-GB"/>
        </w:rPr>
        <w:t xml:space="preserve">For HAPS BS ACS requirement, we consider HAPS UL as the victim. Simulation results in </w:t>
      </w:r>
      <w:r w:rsidR="006B5F42">
        <w:rPr>
          <w:lang w:val="en-GB"/>
        </w:rPr>
        <w:fldChar w:fldCharType="begin"/>
      </w:r>
      <w:r w:rsidR="006B5F42">
        <w:rPr>
          <w:lang w:val="en-GB"/>
        </w:rPr>
        <w:instrText xml:space="preserve"> REF _Ref95652901 \r \h </w:instrText>
      </w:r>
      <w:r w:rsidR="006B5F42">
        <w:rPr>
          <w:lang w:val="en-GB"/>
        </w:rPr>
      </w:r>
      <w:r w:rsidR="006B5F42">
        <w:rPr>
          <w:lang w:val="en-GB"/>
        </w:rPr>
        <w:fldChar w:fldCharType="separate"/>
      </w:r>
      <w:r w:rsidR="006B5F42">
        <w:rPr>
          <w:lang w:val="en-GB"/>
        </w:rPr>
        <w:t>[3]</w:t>
      </w:r>
      <w:r w:rsidR="006B5F42">
        <w:rPr>
          <w:lang w:val="en-GB"/>
        </w:rPr>
        <w:fldChar w:fldCharType="end"/>
      </w:r>
      <w:r>
        <w:rPr>
          <w:lang w:val="en-GB"/>
        </w:rPr>
        <w:t xml:space="preserve"> include the following cases:</w:t>
      </w:r>
    </w:p>
    <w:p w14:paraId="39243FDB" w14:textId="77777777" w:rsidR="00A30FCC" w:rsidRDefault="00A30FCC" w:rsidP="00A30FCC">
      <w:pPr>
        <w:pStyle w:val="ListParagraph"/>
        <w:numPr>
          <w:ilvl w:val="0"/>
          <w:numId w:val="21"/>
        </w:numPr>
        <w:rPr>
          <w:lang w:val="en-GB"/>
        </w:rPr>
      </w:pPr>
      <w:r>
        <w:rPr>
          <w:lang w:val="en-GB"/>
        </w:rPr>
        <w:t xml:space="preserve">Aggressor is </w:t>
      </w:r>
      <w:proofErr w:type="gramStart"/>
      <w:r>
        <w:rPr>
          <w:lang w:val="en-GB"/>
        </w:rPr>
        <w:t>a</w:t>
      </w:r>
      <w:proofErr w:type="gramEnd"/>
      <w:r>
        <w:rPr>
          <w:lang w:val="en-GB"/>
        </w:rPr>
        <w:t xml:space="preserve"> Urban Macro TN UL (UMa TN UL→HAPS UL)</w:t>
      </w:r>
    </w:p>
    <w:p w14:paraId="3EB28734" w14:textId="77777777" w:rsidR="00A30FCC" w:rsidRDefault="00A30FCC" w:rsidP="00A30FCC">
      <w:pPr>
        <w:pStyle w:val="ListParagraph"/>
        <w:numPr>
          <w:ilvl w:val="0"/>
          <w:numId w:val="21"/>
        </w:numPr>
        <w:rPr>
          <w:lang w:val="en-GB"/>
        </w:rPr>
      </w:pPr>
      <w:r>
        <w:rPr>
          <w:lang w:val="en-GB"/>
        </w:rPr>
        <w:t>Aggressor is a Rural TN UL (Rural TN UL→HAPS UL)</w:t>
      </w:r>
    </w:p>
    <w:p w14:paraId="61F9BD24" w14:textId="77777777" w:rsidR="00A30FCC" w:rsidRPr="00F377F3" w:rsidRDefault="00A30FCC" w:rsidP="00A30FCC">
      <w:pPr>
        <w:pStyle w:val="ListParagraph"/>
        <w:numPr>
          <w:ilvl w:val="0"/>
          <w:numId w:val="21"/>
        </w:numPr>
        <w:rPr>
          <w:lang w:val="en-GB"/>
        </w:rPr>
      </w:pPr>
      <w:r>
        <w:rPr>
          <w:lang w:val="en-GB"/>
        </w:rPr>
        <w:t>Aggressor is a HAPS UL (HAPS UL→HAPS UL)</w:t>
      </w:r>
    </w:p>
    <w:p w14:paraId="4C69004E" w14:textId="4CCA9F10" w:rsidR="007A2191" w:rsidRDefault="003E3E3B" w:rsidP="004A52A5">
      <w:pPr>
        <w:rPr>
          <w:lang w:val="en-GB"/>
        </w:rPr>
      </w:pPr>
      <w:r>
        <w:rPr>
          <w:lang w:val="en-GB"/>
        </w:rPr>
        <w:t xml:space="preserve">ACI caused degradation in the victim HAPS UL is shown in </w:t>
      </w:r>
      <w:r>
        <w:rPr>
          <w:lang w:val="en-GB"/>
        </w:rPr>
        <w:fldChar w:fldCharType="begin"/>
      </w:r>
      <w:r>
        <w:rPr>
          <w:lang w:val="en-GB"/>
        </w:rPr>
        <w:instrText xml:space="preserve"> REF _Ref92035382 \h </w:instrText>
      </w:r>
      <w:r>
        <w:rPr>
          <w:lang w:val="en-GB"/>
        </w:rPr>
      </w:r>
      <w:r>
        <w:rPr>
          <w:lang w:val="en-GB"/>
        </w:rPr>
        <w:fldChar w:fldCharType="separate"/>
      </w:r>
      <w:r>
        <w:t xml:space="preserve">Figure </w:t>
      </w:r>
      <w:r>
        <w:rPr>
          <w:noProof/>
        </w:rPr>
        <w:t>2</w:t>
      </w:r>
      <w:r>
        <w:rPr>
          <w:lang w:val="en-GB"/>
        </w:rPr>
        <w:fldChar w:fldCharType="end"/>
      </w:r>
      <w:r>
        <w:rPr>
          <w:lang w:val="en-GB"/>
        </w:rPr>
        <w:t>. The required ACIR</w:t>
      </w:r>
      <w:r w:rsidR="002649D8">
        <w:rPr>
          <w:lang w:val="en-GB"/>
        </w:rPr>
        <w:t xml:space="preserve"> offset</w:t>
      </w:r>
      <w:r>
        <w:rPr>
          <w:lang w:val="en-GB"/>
        </w:rPr>
        <w:t xml:space="preserve"> </w:t>
      </w:r>
      <w:r w:rsidR="00B877B5">
        <w:rPr>
          <w:lang w:val="en-GB"/>
        </w:rPr>
        <w:t xml:space="preserve">X </w:t>
      </w:r>
      <w:r>
        <w:rPr>
          <w:lang w:val="en-GB"/>
        </w:rPr>
        <w:t xml:space="preserve">to meet the protection criterion is </w:t>
      </w:r>
      <w:r w:rsidR="00B877B5">
        <w:rPr>
          <w:lang w:val="en-GB"/>
        </w:rPr>
        <w:t>X=</w:t>
      </w:r>
      <w:r>
        <w:rPr>
          <w:lang w:val="en-GB"/>
        </w:rPr>
        <w:t xml:space="preserve">0 dB. </w:t>
      </w:r>
      <w:r w:rsidR="00A47D99">
        <w:rPr>
          <w:lang w:val="en-GB"/>
        </w:rPr>
        <w:t>There is no room for the ACS noise in addition to ACLR.</w:t>
      </w:r>
      <w:r w:rsidR="006C6350">
        <w:rPr>
          <w:lang w:val="en-GB"/>
        </w:rPr>
        <w:t xml:space="preserve"> </w:t>
      </w:r>
      <w:r w:rsidR="007A2191">
        <w:rPr>
          <w:lang w:val="en-GB"/>
        </w:rPr>
        <w:t xml:space="preserve">The assumption for UE’s ACLR is ACLR1=30 dB and ACLR2=43 dB. To keep the ACS noise at </w:t>
      </w:r>
      <w:r w:rsidR="00C31C55">
        <w:rPr>
          <w:lang w:val="en-GB"/>
        </w:rPr>
        <w:t>a low</w:t>
      </w:r>
      <w:r w:rsidR="007A2191">
        <w:rPr>
          <w:lang w:val="en-GB"/>
        </w:rPr>
        <w:t xml:space="preserve"> </w:t>
      </w:r>
      <w:r w:rsidR="00C31C55">
        <w:rPr>
          <w:lang w:val="en-GB"/>
        </w:rPr>
        <w:t>level</w:t>
      </w:r>
      <w:r w:rsidR="007A2191">
        <w:rPr>
          <w:lang w:val="en-GB"/>
        </w:rPr>
        <w:t>, we propose setting the required ACS for HAPS BS higher than ACLR2.</w:t>
      </w:r>
    </w:p>
    <w:p w14:paraId="6D4E4F9B" w14:textId="44ACECBD" w:rsidR="008418EA" w:rsidRPr="007A2191" w:rsidRDefault="007A2191" w:rsidP="004A52A5">
      <w:pPr>
        <w:rPr>
          <w:b/>
          <w:bCs/>
          <w:lang w:val="en-GB"/>
        </w:rPr>
      </w:pPr>
      <w:r w:rsidRPr="007A2191">
        <w:rPr>
          <w:b/>
          <w:bCs/>
          <w:lang w:val="en-GB"/>
        </w:rPr>
        <w:t>Proposal 2: The required ACS for HAPS BS is 46 dB.</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BA608F" w14:paraId="16E69E24" w14:textId="77777777" w:rsidTr="007B46BA">
        <w:tc>
          <w:tcPr>
            <w:tcW w:w="4815" w:type="dxa"/>
            <w:vAlign w:val="center"/>
          </w:tcPr>
          <w:p w14:paraId="4A996E1B" w14:textId="79B56066" w:rsidR="00BA608F" w:rsidRDefault="00CF5D42" w:rsidP="00E82667">
            <w:pPr>
              <w:spacing w:after="0"/>
              <w:jc w:val="center"/>
              <w:rPr>
                <w:lang w:val="en-GB"/>
              </w:rPr>
            </w:pPr>
            <w:r>
              <w:rPr>
                <w:noProof/>
                <w:lang w:val="en-GB"/>
              </w:rPr>
              <w:drawing>
                <wp:inline distT="0" distB="0" distL="0" distR="0" wp14:anchorId="3E402E34" wp14:editId="6F9B9747">
                  <wp:extent cx="3196800" cy="2397600"/>
                  <wp:effectExtent l="0" t="0" r="3810" b="3175"/>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7B21EAA1" w14:textId="77777777" w:rsidR="00BA608F" w:rsidRDefault="00BA608F" w:rsidP="00E82667">
            <w:pPr>
              <w:spacing w:after="0"/>
              <w:jc w:val="center"/>
              <w:rPr>
                <w:lang w:val="en-GB"/>
              </w:rPr>
            </w:pPr>
            <w:r>
              <w:rPr>
                <w:lang w:val="en-GB"/>
              </w:rPr>
              <w:t>(a)</w:t>
            </w:r>
          </w:p>
        </w:tc>
        <w:tc>
          <w:tcPr>
            <w:tcW w:w="4816" w:type="dxa"/>
            <w:vAlign w:val="center"/>
          </w:tcPr>
          <w:p w14:paraId="5F33271C" w14:textId="07480B3D" w:rsidR="00BA608F" w:rsidRDefault="00CF5D42" w:rsidP="00E82667">
            <w:pPr>
              <w:spacing w:after="0"/>
              <w:jc w:val="center"/>
              <w:rPr>
                <w:lang w:val="en-GB"/>
              </w:rPr>
            </w:pPr>
            <w:r>
              <w:rPr>
                <w:noProof/>
                <w:lang w:val="en-GB"/>
              </w:rPr>
              <w:drawing>
                <wp:inline distT="0" distB="0" distL="0" distR="0" wp14:anchorId="71E3D86E" wp14:editId="675D007A">
                  <wp:extent cx="3196800" cy="2397600"/>
                  <wp:effectExtent l="0" t="0" r="3810" b="3175"/>
                  <wp:docPr id="6" name="Picture 6"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48704A7E" w14:textId="77777777" w:rsidR="00BA608F" w:rsidRDefault="00BA608F" w:rsidP="00E82667">
            <w:pPr>
              <w:spacing w:after="0"/>
              <w:jc w:val="center"/>
              <w:rPr>
                <w:lang w:val="en-GB"/>
              </w:rPr>
            </w:pPr>
            <w:r>
              <w:rPr>
                <w:lang w:val="en-GB"/>
              </w:rPr>
              <w:t>(b)</w:t>
            </w:r>
          </w:p>
        </w:tc>
      </w:tr>
    </w:tbl>
    <w:p w14:paraId="0402A438" w14:textId="710C3232" w:rsidR="009012F9" w:rsidRPr="00A016AC" w:rsidRDefault="002B0934" w:rsidP="002B0934">
      <w:pPr>
        <w:pStyle w:val="Caption"/>
        <w:rPr>
          <w:lang w:val="en-GB"/>
        </w:rPr>
      </w:pPr>
      <w:bookmarkStart w:id="5" w:name="_Ref92035382"/>
      <w:r>
        <w:t xml:space="preserve">Figure </w:t>
      </w:r>
      <w:r w:rsidR="00A65269">
        <w:fldChar w:fldCharType="begin"/>
      </w:r>
      <w:r w:rsidR="00A65269">
        <w:instrText xml:space="preserve"> SEQ Figure \* ARABIC </w:instrText>
      </w:r>
      <w:r w:rsidR="00A65269">
        <w:fldChar w:fldCharType="separate"/>
      </w:r>
      <w:r w:rsidR="003E3E3B">
        <w:rPr>
          <w:noProof/>
        </w:rPr>
        <w:t>2</w:t>
      </w:r>
      <w:r w:rsidR="00A65269">
        <w:rPr>
          <w:noProof/>
        </w:rPr>
        <w:fldChar w:fldCharType="end"/>
      </w:r>
      <w:bookmarkEnd w:id="5"/>
      <w:r>
        <w:t xml:space="preserve">. </w:t>
      </w:r>
      <w:r w:rsidRPr="002B0934">
        <w:t xml:space="preserve">(a) Mean throughput loss and (b) 5%-tile throughput loss as a function of ACIR when HAPS </w:t>
      </w:r>
      <w:r>
        <w:t>U</w:t>
      </w:r>
      <w:r w:rsidRPr="002B0934">
        <w:t xml:space="preserve">L is the </w:t>
      </w:r>
      <w:r>
        <w:t>victim</w:t>
      </w:r>
    </w:p>
    <w:p w14:paraId="5CB134A0" w14:textId="61A0200F" w:rsidR="00D85803" w:rsidRDefault="00D85803" w:rsidP="004F751A">
      <w:pPr>
        <w:pStyle w:val="Heading1"/>
        <w:numPr>
          <w:ilvl w:val="0"/>
          <w:numId w:val="13"/>
        </w:numPr>
        <w:pBdr>
          <w:top w:val="single" w:sz="12" w:space="4" w:color="auto"/>
        </w:pBdr>
        <w:ind w:left="851" w:hanging="851"/>
      </w:pPr>
      <w:r>
        <w:t>Conclusion</w:t>
      </w:r>
    </w:p>
    <w:p w14:paraId="169AE95F" w14:textId="38381058" w:rsidR="001C1698" w:rsidRDefault="0047549C" w:rsidP="00621D0C">
      <w:r>
        <w:t>In this contribution, w</w:t>
      </w:r>
      <w:r w:rsidR="00F240A2">
        <w:t xml:space="preserve">e </w:t>
      </w:r>
      <w:r w:rsidR="001C1698">
        <w:t>propose the ACLR and ACS requirements for HAPS BS based on available simulation results.</w:t>
      </w:r>
    </w:p>
    <w:p w14:paraId="43B9848F" w14:textId="77777777" w:rsidR="001C1698" w:rsidRDefault="001C1698" w:rsidP="001C1698">
      <w:pPr>
        <w:rPr>
          <w:b/>
          <w:bCs/>
          <w:lang w:val="en-GB"/>
        </w:rPr>
      </w:pPr>
      <w:r>
        <w:rPr>
          <w:b/>
          <w:bCs/>
          <w:lang w:val="en-GB"/>
        </w:rPr>
        <w:t>Proposal</w:t>
      </w:r>
      <w:r w:rsidRPr="006262F3">
        <w:rPr>
          <w:b/>
          <w:bCs/>
          <w:lang w:val="en-GB"/>
        </w:rPr>
        <w:t xml:space="preserve"> 1: </w:t>
      </w:r>
      <w:r>
        <w:rPr>
          <w:b/>
          <w:bCs/>
          <w:lang w:val="en-GB"/>
        </w:rPr>
        <w:t>The required ACLR for HAPS BS is 27 dB.</w:t>
      </w:r>
    </w:p>
    <w:p w14:paraId="66AE9FFD" w14:textId="6C709A06" w:rsidR="00B96A22" w:rsidRPr="00BF3D2C" w:rsidRDefault="001C1698" w:rsidP="00B96A22">
      <w:pPr>
        <w:rPr>
          <w:b/>
          <w:bCs/>
          <w:lang w:val="en-GB"/>
        </w:rPr>
      </w:pPr>
      <w:r w:rsidRPr="007A2191">
        <w:rPr>
          <w:b/>
          <w:bCs/>
          <w:lang w:val="en-GB"/>
        </w:rPr>
        <w:t>Proposal 2: The required ACS for HAPS BS is 46 dB.</w:t>
      </w:r>
    </w:p>
    <w:p w14:paraId="45B6C37A" w14:textId="56EE9C30" w:rsidR="00AD407E" w:rsidRPr="00FF6B64" w:rsidRDefault="00AD407E" w:rsidP="00EE4EB3">
      <w:pPr>
        <w:pStyle w:val="Heading1"/>
        <w:ind w:left="0" w:firstLine="0"/>
      </w:pPr>
      <w:bookmarkStart w:id="6" w:name="_Hlk54179883"/>
      <w:bookmarkEnd w:id="6"/>
      <w:r w:rsidRPr="00FF6B64">
        <w:t>References</w:t>
      </w:r>
    </w:p>
    <w:p w14:paraId="16D41597" w14:textId="77777777" w:rsidR="000A18AD" w:rsidRDefault="000A18AD" w:rsidP="000A18AD">
      <w:pPr>
        <w:numPr>
          <w:ilvl w:val="0"/>
          <w:numId w:val="15"/>
        </w:numPr>
        <w:spacing w:after="80"/>
      </w:pPr>
      <w:bookmarkStart w:id="7" w:name="_Ref95420393"/>
      <w:bookmarkStart w:id="8" w:name="_Ref95421114"/>
      <w:bookmarkStart w:id="9" w:name="_Ref91769795"/>
      <w:bookmarkStart w:id="10" w:name="_Ref85640858"/>
      <w:bookmarkStart w:id="11" w:name="_Ref71357782"/>
      <w:bookmarkStart w:id="12" w:name="_Ref71358706"/>
      <w:bookmarkStart w:id="13" w:name="_Ref67770547"/>
      <w:bookmarkStart w:id="14" w:name="_Ref61080458"/>
      <w:r w:rsidRPr="00B0633E">
        <w:t>R4-2203130, WF on [307] NTN_Solutions_Part2, RAN4#101-bis-e.</w:t>
      </w:r>
      <w:bookmarkEnd w:id="7"/>
    </w:p>
    <w:p w14:paraId="12795069" w14:textId="74CB04E6" w:rsidR="00B0633E" w:rsidRDefault="00B0633E" w:rsidP="00E71F88">
      <w:pPr>
        <w:numPr>
          <w:ilvl w:val="0"/>
          <w:numId w:val="15"/>
        </w:numPr>
        <w:spacing w:after="80"/>
      </w:pPr>
      <w:bookmarkStart w:id="15" w:name="_Ref95660546"/>
      <w:r w:rsidRPr="00B0633E">
        <w:t>R4-2202992, Simulation assumptions for HAPS co-existence</w:t>
      </w:r>
      <w:r>
        <w:t xml:space="preserve">, </w:t>
      </w:r>
      <w:r w:rsidRPr="00B0633E">
        <w:t>RAN4#101-bis-e</w:t>
      </w:r>
      <w:r>
        <w:t>.</w:t>
      </w:r>
      <w:bookmarkEnd w:id="8"/>
      <w:bookmarkEnd w:id="15"/>
    </w:p>
    <w:p w14:paraId="4AFE6435" w14:textId="54647546" w:rsidR="009235A3" w:rsidRDefault="009235A3" w:rsidP="00E71F88">
      <w:pPr>
        <w:numPr>
          <w:ilvl w:val="0"/>
          <w:numId w:val="15"/>
        </w:numPr>
        <w:spacing w:after="80"/>
      </w:pPr>
      <w:bookmarkStart w:id="16" w:name="_Ref95652901"/>
      <w:bookmarkEnd w:id="9"/>
      <w:bookmarkEnd w:id="10"/>
      <w:bookmarkEnd w:id="11"/>
      <w:bookmarkEnd w:id="12"/>
      <w:bookmarkEnd w:id="13"/>
      <w:bookmarkEnd w:id="14"/>
      <w:r>
        <w:t xml:space="preserve">R4-22xxxxx, </w:t>
      </w:r>
      <w:r w:rsidRPr="00B0633E">
        <w:t>Nokia, Nokia Shanghai Bell</w:t>
      </w:r>
      <w:r>
        <w:t>,</w:t>
      </w:r>
      <w:r w:rsidRPr="00B0633E">
        <w:t xml:space="preserve"> </w:t>
      </w:r>
      <w:r>
        <w:t>“</w:t>
      </w:r>
      <w:r w:rsidR="005D5A76" w:rsidRPr="005D5A76">
        <w:t>HAPS coexistence simulation results</w:t>
      </w:r>
      <w:r>
        <w:t>,” RAN4#102-e</w:t>
      </w:r>
      <w:r w:rsidR="002800E8">
        <w:t>.</w:t>
      </w:r>
      <w:bookmarkEnd w:id="16"/>
    </w:p>
    <w:p w14:paraId="2CF3F139" w14:textId="6CA60610" w:rsidR="000A18AD" w:rsidRDefault="000A18AD" w:rsidP="00E71F88">
      <w:pPr>
        <w:numPr>
          <w:ilvl w:val="0"/>
          <w:numId w:val="15"/>
        </w:numPr>
        <w:spacing w:after="80"/>
      </w:pPr>
      <w:bookmarkStart w:id="17" w:name="_Ref95667383"/>
      <w:r w:rsidRPr="000A18AD">
        <w:t>R4-2200782</w:t>
      </w:r>
      <w:r>
        <w:t xml:space="preserve">, </w:t>
      </w:r>
      <w:r w:rsidRPr="000A18AD">
        <w:t>Qualcomm Incorporated</w:t>
      </w:r>
      <w:r>
        <w:t>, “</w:t>
      </w:r>
      <w:r w:rsidRPr="000A18AD">
        <w:t xml:space="preserve">Coexistence simulation </w:t>
      </w:r>
      <w:proofErr w:type="spellStart"/>
      <w:r w:rsidRPr="000A18AD">
        <w:t>restuls</w:t>
      </w:r>
      <w:proofErr w:type="spellEnd"/>
      <w:r w:rsidRPr="000A18AD">
        <w:t xml:space="preserve"> for HAPS</w:t>
      </w:r>
      <w:r>
        <w:t>,” RAN4#101-bis-e.</w:t>
      </w:r>
      <w:bookmarkEnd w:id="17"/>
    </w:p>
    <w:sectPr w:rsidR="000A18AD" w:rsidSect="00296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CC0F62" w14:textId="77777777" w:rsidR="000A18AD" w:rsidRDefault="000A18AD">
      <w:r>
        <w:separator/>
      </w:r>
    </w:p>
    <w:p w14:paraId="79771191" w14:textId="77777777" w:rsidR="000A18AD" w:rsidRDefault="000A18AD"/>
  </w:endnote>
  <w:endnote w:type="continuationSeparator" w:id="0">
    <w:p w14:paraId="137FD3C4" w14:textId="77777777" w:rsidR="000A18AD" w:rsidRDefault="000A18AD">
      <w:r>
        <w:continuationSeparator/>
      </w:r>
    </w:p>
    <w:p w14:paraId="29EBCAFD" w14:textId="77777777" w:rsidR="000A18AD" w:rsidRDefault="000A18AD"/>
  </w:endnote>
  <w:endnote w:type="continuationNotice" w:id="1">
    <w:p w14:paraId="385A593C" w14:textId="77777777" w:rsidR="000A18AD" w:rsidRDefault="000A1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0A18AD" w:rsidRDefault="000A18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0A18AD" w:rsidRDefault="000A18A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0A18AD" w:rsidRDefault="000A18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AC0EF" w14:textId="77777777" w:rsidR="000A18AD" w:rsidRDefault="000A18AD">
      <w:r>
        <w:separator/>
      </w:r>
    </w:p>
    <w:p w14:paraId="45883F81" w14:textId="77777777" w:rsidR="000A18AD" w:rsidRDefault="000A18AD"/>
  </w:footnote>
  <w:footnote w:type="continuationSeparator" w:id="0">
    <w:p w14:paraId="6D178D53" w14:textId="77777777" w:rsidR="000A18AD" w:rsidRDefault="000A18AD">
      <w:r>
        <w:continuationSeparator/>
      </w:r>
    </w:p>
    <w:p w14:paraId="3B95AC21" w14:textId="77777777" w:rsidR="000A18AD" w:rsidRDefault="000A18AD"/>
  </w:footnote>
  <w:footnote w:type="continuationNotice" w:id="1">
    <w:p w14:paraId="2E710247" w14:textId="77777777" w:rsidR="000A18AD" w:rsidRDefault="000A1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0A18AD" w:rsidRDefault="000A18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0A18AD" w:rsidRPr="00B72D39" w:rsidRDefault="000A18AD"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0A18AD" w:rsidRDefault="000A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0A37B3"/>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133A2B"/>
    <w:multiLevelType w:val="hybridMultilevel"/>
    <w:tmpl w:val="34D2D6FC"/>
    <w:lvl w:ilvl="0" w:tplc="ACCEE6A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1CE0D95"/>
    <w:multiLevelType w:val="hybridMultilevel"/>
    <w:tmpl w:val="742417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440ABC"/>
    <w:multiLevelType w:val="hybridMultilevel"/>
    <w:tmpl w:val="8F30AAF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C4804E0"/>
    <w:multiLevelType w:val="hybridMultilevel"/>
    <w:tmpl w:val="5F166DF0"/>
    <w:lvl w:ilvl="0" w:tplc="986AA51A">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E4B9A"/>
    <w:multiLevelType w:val="hybridMultilevel"/>
    <w:tmpl w:val="133C4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BC1761"/>
    <w:multiLevelType w:val="hybridMultilevel"/>
    <w:tmpl w:val="3DE280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8" w15:restartNumberingAfterBreak="0">
    <w:nsid w:val="79D07BD7"/>
    <w:multiLevelType w:val="hybridMultilevel"/>
    <w:tmpl w:val="13F85A0E"/>
    <w:lvl w:ilvl="0" w:tplc="8F568350">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9"/>
  </w:num>
  <w:num w:numId="4">
    <w:abstractNumId w:val="4"/>
  </w:num>
  <w:num w:numId="5">
    <w:abstractNumId w:val="1"/>
  </w:num>
  <w:num w:numId="6">
    <w:abstractNumId w:val="17"/>
  </w:num>
  <w:num w:numId="7">
    <w:abstractNumId w:val="12"/>
  </w:num>
  <w:num w:numId="8">
    <w:abstractNumId w:val="16"/>
  </w:num>
  <w:num w:numId="9">
    <w:abstractNumId w:val="5"/>
  </w:num>
  <w:num w:numId="10">
    <w:abstractNumId w:val="11"/>
  </w:num>
  <w:num w:numId="11">
    <w:abstractNumId w:val="20"/>
  </w:num>
  <w:num w:numId="12">
    <w:abstractNumId w:val="8"/>
  </w:num>
  <w:num w:numId="13">
    <w:abstractNumId w:val="7"/>
  </w:num>
  <w:num w:numId="14">
    <w:abstractNumId w:val="13"/>
  </w:num>
  <w:num w:numId="15">
    <w:abstractNumId w:val="18"/>
  </w:num>
  <w:num w:numId="16">
    <w:abstractNumId w:val="3"/>
  </w:num>
  <w:num w:numId="17">
    <w:abstractNumId w:val="2"/>
  </w:num>
  <w:num w:numId="18">
    <w:abstractNumId w:val="13"/>
    <w:lvlOverride w:ilvl="0">
      <w:startOverride w:val="1"/>
    </w:lvlOverride>
  </w:num>
  <w:num w:numId="19">
    <w:abstractNumId w:val="15"/>
  </w:num>
  <w:num w:numId="20">
    <w:abstractNumId w:val="9"/>
  </w:num>
  <w:num w:numId="21">
    <w:abstractNumId w:val="0"/>
  </w:num>
  <w:num w:numId="2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3FE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2A4"/>
    <w:rsid w:val="00020A24"/>
    <w:rsid w:val="0002113A"/>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46A"/>
    <w:rsid w:val="0003161B"/>
    <w:rsid w:val="0003206D"/>
    <w:rsid w:val="0003279E"/>
    <w:rsid w:val="00032E33"/>
    <w:rsid w:val="000337B8"/>
    <w:rsid w:val="0003397D"/>
    <w:rsid w:val="00034028"/>
    <w:rsid w:val="00034D1A"/>
    <w:rsid w:val="00036166"/>
    <w:rsid w:val="00036334"/>
    <w:rsid w:val="00036490"/>
    <w:rsid w:val="00036539"/>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5F78"/>
    <w:rsid w:val="000466F4"/>
    <w:rsid w:val="00046833"/>
    <w:rsid w:val="00046C9C"/>
    <w:rsid w:val="00046EDB"/>
    <w:rsid w:val="0004701B"/>
    <w:rsid w:val="000473C5"/>
    <w:rsid w:val="000478FE"/>
    <w:rsid w:val="00050937"/>
    <w:rsid w:val="00050AEA"/>
    <w:rsid w:val="00051157"/>
    <w:rsid w:val="00051392"/>
    <w:rsid w:val="00051513"/>
    <w:rsid w:val="00051646"/>
    <w:rsid w:val="0005177C"/>
    <w:rsid w:val="00051D7C"/>
    <w:rsid w:val="000527C0"/>
    <w:rsid w:val="000539B0"/>
    <w:rsid w:val="0005401C"/>
    <w:rsid w:val="000546A1"/>
    <w:rsid w:val="00054AE7"/>
    <w:rsid w:val="00054F46"/>
    <w:rsid w:val="0005538E"/>
    <w:rsid w:val="0005692B"/>
    <w:rsid w:val="00057323"/>
    <w:rsid w:val="0005760D"/>
    <w:rsid w:val="0005766E"/>
    <w:rsid w:val="00057F16"/>
    <w:rsid w:val="0006168A"/>
    <w:rsid w:val="00061E79"/>
    <w:rsid w:val="000622DA"/>
    <w:rsid w:val="00062576"/>
    <w:rsid w:val="0006293C"/>
    <w:rsid w:val="000629D3"/>
    <w:rsid w:val="00062A74"/>
    <w:rsid w:val="00062E33"/>
    <w:rsid w:val="000638C0"/>
    <w:rsid w:val="00064217"/>
    <w:rsid w:val="00064909"/>
    <w:rsid w:val="00064914"/>
    <w:rsid w:val="00064B7B"/>
    <w:rsid w:val="00065047"/>
    <w:rsid w:val="000650FD"/>
    <w:rsid w:val="00065BEB"/>
    <w:rsid w:val="000679BB"/>
    <w:rsid w:val="0007000A"/>
    <w:rsid w:val="000700C6"/>
    <w:rsid w:val="00070D0C"/>
    <w:rsid w:val="00070DF5"/>
    <w:rsid w:val="00071BE8"/>
    <w:rsid w:val="00071D63"/>
    <w:rsid w:val="0007265D"/>
    <w:rsid w:val="00072E66"/>
    <w:rsid w:val="000732CC"/>
    <w:rsid w:val="0007353E"/>
    <w:rsid w:val="00073ABE"/>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AD"/>
    <w:rsid w:val="000A18B3"/>
    <w:rsid w:val="000A38CE"/>
    <w:rsid w:val="000A3A5B"/>
    <w:rsid w:val="000A3B37"/>
    <w:rsid w:val="000A4200"/>
    <w:rsid w:val="000A4E19"/>
    <w:rsid w:val="000A4F97"/>
    <w:rsid w:val="000A5CDA"/>
    <w:rsid w:val="000A61A8"/>
    <w:rsid w:val="000A6816"/>
    <w:rsid w:val="000A6CB0"/>
    <w:rsid w:val="000A6F38"/>
    <w:rsid w:val="000A76F6"/>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8DA"/>
    <w:rsid w:val="000B5D1C"/>
    <w:rsid w:val="000B5DD2"/>
    <w:rsid w:val="000B6124"/>
    <w:rsid w:val="000B65C1"/>
    <w:rsid w:val="000B6D6E"/>
    <w:rsid w:val="000B73C6"/>
    <w:rsid w:val="000C0B11"/>
    <w:rsid w:val="000C0DEA"/>
    <w:rsid w:val="000C1AA6"/>
    <w:rsid w:val="000C21BF"/>
    <w:rsid w:val="000C23DD"/>
    <w:rsid w:val="000C25B8"/>
    <w:rsid w:val="000C2EA1"/>
    <w:rsid w:val="000C3C80"/>
    <w:rsid w:val="000C3E78"/>
    <w:rsid w:val="000C78F5"/>
    <w:rsid w:val="000C7C24"/>
    <w:rsid w:val="000D07E4"/>
    <w:rsid w:val="000D09DE"/>
    <w:rsid w:val="000D0F56"/>
    <w:rsid w:val="000D2475"/>
    <w:rsid w:val="000D2901"/>
    <w:rsid w:val="000D2FF1"/>
    <w:rsid w:val="000D3579"/>
    <w:rsid w:val="000D3F6B"/>
    <w:rsid w:val="000D4C11"/>
    <w:rsid w:val="000D6E44"/>
    <w:rsid w:val="000D744D"/>
    <w:rsid w:val="000D7830"/>
    <w:rsid w:val="000D7C62"/>
    <w:rsid w:val="000D7E77"/>
    <w:rsid w:val="000E1027"/>
    <w:rsid w:val="000E12CE"/>
    <w:rsid w:val="000E1638"/>
    <w:rsid w:val="000E19C7"/>
    <w:rsid w:val="000E1DC7"/>
    <w:rsid w:val="000E20E5"/>
    <w:rsid w:val="000E2B15"/>
    <w:rsid w:val="000E2BCA"/>
    <w:rsid w:val="000E33A7"/>
    <w:rsid w:val="000E33DF"/>
    <w:rsid w:val="000E4053"/>
    <w:rsid w:val="000E446C"/>
    <w:rsid w:val="000E4BA9"/>
    <w:rsid w:val="000E507D"/>
    <w:rsid w:val="000E5085"/>
    <w:rsid w:val="000E530C"/>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3510"/>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5AE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57"/>
    <w:rsid w:val="00134BAA"/>
    <w:rsid w:val="00135A64"/>
    <w:rsid w:val="00136050"/>
    <w:rsid w:val="00136A85"/>
    <w:rsid w:val="0013755B"/>
    <w:rsid w:val="00137B7B"/>
    <w:rsid w:val="00137FAB"/>
    <w:rsid w:val="00140223"/>
    <w:rsid w:val="00140C43"/>
    <w:rsid w:val="00141728"/>
    <w:rsid w:val="00141F66"/>
    <w:rsid w:val="00142148"/>
    <w:rsid w:val="0014240F"/>
    <w:rsid w:val="001424C6"/>
    <w:rsid w:val="0014287B"/>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BF8"/>
    <w:rsid w:val="00151CD6"/>
    <w:rsid w:val="00151F3B"/>
    <w:rsid w:val="00152281"/>
    <w:rsid w:val="001528E6"/>
    <w:rsid w:val="00152DFD"/>
    <w:rsid w:val="00154200"/>
    <w:rsid w:val="0015430A"/>
    <w:rsid w:val="0015468F"/>
    <w:rsid w:val="001546D9"/>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3AED"/>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641"/>
    <w:rsid w:val="00187F25"/>
    <w:rsid w:val="0019013A"/>
    <w:rsid w:val="0019099F"/>
    <w:rsid w:val="00191BCE"/>
    <w:rsid w:val="0019208D"/>
    <w:rsid w:val="001929D9"/>
    <w:rsid w:val="00192CDE"/>
    <w:rsid w:val="00192D27"/>
    <w:rsid w:val="001935F8"/>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548A"/>
    <w:rsid w:val="001B661C"/>
    <w:rsid w:val="001B6A5F"/>
    <w:rsid w:val="001B6EB2"/>
    <w:rsid w:val="001C0A80"/>
    <w:rsid w:val="001C10A4"/>
    <w:rsid w:val="001C12E8"/>
    <w:rsid w:val="001C13D6"/>
    <w:rsid w:val="001C1698"/>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0B51"/>
    <w:rsid w:val="001F0B7D"/>
    <w:rsid w:val="001F0E3A"/>
    <w:rsid w:val="001F11C0"/>
    <w:rsid w:val="001F132E"/>
    <w:rsid w:val="001F1445"/>
    <w:rsid w:val="001F14E8"/>
    <w:rsid w:val="001F24C3"/>
    <w:rsid w:val="001F27A7"/>
    <w:rsid w:val="001F2F76"/>
    <w:rsid w:val="001F35CA"/>
    <w:rsid w:val="001F38EF"/>
    <w:rsid w:val="001F3C40"/>
    <w:rsid w:val="001F3E83"/>
    <w:rsid w:val="001F4A34"/>
    <w:rsid w:val="001F4EDD"/>
    <w:rsid w:val="001F5406"/>
    <w:rsid w:val="001F570C"/>
    <w:rsid w:val="001F5719"/>
    <w:rsid w:val="001F6253"/>
    <w:rsid w:val="001F6981"/>
    <w:rsid w:val="001F75FA"/>
    <w:rsid w:val="001F7620"/>
    <w:rsid w:val="001F7883"/>
    <w:rsid w:val="001F7C27"/>
    <w:rsid w:val="00200486"/>
    <w:rsid w:val="00200BF4"/>
    <w:rsid w:val="0020107F"/>
    <w:rsid w:val="002015DB"/>
    <w:rsid w:val="0020181B"/>
    <w:rsid w:val="00201A36"/>
    <w:rsid w:val="00202588"/>
    <w:rsid w:val="00202A55"/>
    <w:rsid w:val="00204163"/>
    <w:rsid w:val="002048BD"/>
    <w:rsid w:val="00204D74"/>
    <w:rsid w:val="002054FC"/>
    <w:rsid w:val="002059A6"/>
    <w:rsid w:val="00206699"/>
    <w:rsid w:val="002067A6"/>
    <w:rsid w:val="00206DF3"/>
    <w:rsid w:val="00207358"/>
    <w:rsid w:val="002103AF"/>
    <w:rsid w:val="00211709"/>
    <w:rsid w:val="002126B8"/>
    <w:rsid w:val="002128A1"/>
    <w:rsid w:val="00212C1B"/>
    <w:rsid w:val="00213BC6"/>
    <w:rsid w:val="00214F6D"/>
    <w:rsid w:val="00215AB7"/>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5CC7"/>
    <w:rsid w:val="00226185"/>
    <w:rsid w:val="00226B64"/>
    <w:rsid w:val="0022712F"/>
    <w:rsid w:val="00227411"/>
    <w:rsid w:val="0023024A"/>
    <w:rsid w:val="00230D97"/>
    <w:rsid w:val="00231062"/>
    <w:rsid w:val="00231159"/>
    <w:rsid w:val="00231C70"/>
    <w:rsid w:val="00232E50"/>
    <w:rsid w:val="002341FF"/>
    <w:rsid w:val="002347FA"/>
    <w:rsid w:val="00235486"/>
    <w:rsid w:val="002354EF"/>
    <w:rsid w:val="00235CC0"/>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B3C"/>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498B"/>
    <w:rsid w:val="002559A2"/>
    <w:rsid w:val="00255C77"/>
    <w:rsid w:val="00256679"/>
    <w:rsid w:val="0025787C"/>
    <w:rsid w:val="00260F07"/>
    <w:rsid w:val="0026125E"/>
    <w:rsid w:val="0026133A"/>
    <w:rsid w:val="00261C74"/>
    <w:rsid w:val="00262928"/>
    <w:rsid w:val="00262F8B"/>
    <w:rsid w:val="00263774"/>
    <w:rsid w:val="002638FD"/>
    <w:rsid w:val="00263FB4"/>
    <w:rsid w:val="002649D8"/>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0E8"/>
    <w:rsid w:val="002803AE"/>
    <w:rsid w:val="0028041B"/>
    <w:rsid w:val="0028042C"/>
    <w:rsid w:val="0028071C"/>
    <w:rsid w:val="00280D80"/>
    <w:rsid w:val="002814EE"/>
    <w:rsid w:val="002815FD"/>
    <w:rsid w:val="002817D8"/>
    <w:rsid w:val="00281DAA"/>
    <w:rsid w:val="00283014"/>
    <w:rsid w:val="00284F3D"/>
    <w:rsid w:val="002854CF"/>
    <w:rsid w:val="00285968"/>
    <w:rsid w:val="0028727D"/>
    <w:rsid w:val="002879D6"/>
    <w:rsid w:val="00290080"/>
    <w:rsid w:val="002904DA"/>
    <w:rsid w:val="00291075"/>
    <w:rsid w:val="002918F6"/>
    <w:rsid w:val="0029195F"/>
    <w:rsid w:val="00291C07"/>
    <w:rsid w:val="00291C0E"/>
    <w:rsid w:val="0029293D"/>
    <w:rsid w:val="00292A2E"/>
    <w:rsid w:val="00293817"/>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B7C30"/>
    <w:rsid w:val="002C003B"/>
    <w:rsid w:val="002C077B"/>
    <w:rsid w:val="002C0E5D"/>
    <w:rsid w:val="002C14D5"/>
    <w:rsid w:val="002C1955"/>
    <w:rsid w:val="002C1C54"/>
    <w:rsid w:val="002C208F"/>
    <w:rsid w:val="002C2141"/>
    <w:rsid w:val="002C2C43"/>
    <w:rsid w:val="002C3931"/>
    <w:rsid w:val="002C413B"/>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5A"/>
    <w:rsid w:val="002E04F9"/>
    <w:rsid w:val="002E0567"/>
    <w:rsid w:val="002E0A88"/>
    <w:rsid w:val="002E162D"/>
    <w:rsid w:val="002E23ED"/>
    <w:rsid w:val="002E2805"/>
    <w:rsid w:val="002E33A9"/>
    <w:rsid w:val="002E37FA"/>
    <w:rsid w:val="002E383E"/>
    <w:rsid w:val="002E430A"/>
    <w:rsid w:val="002E5B3C"/>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2F7EA6"/>
    <w:rsid w:val="00300D54"/>
    <w:rsid w:val="00300F7B"/>
    <w:rsid w:val="00301251"/>
    <w:rsid w:val="00301372"/>
    <w:rsid w:val="003017A1"/>
    <w:rsid w:val="003020B4"/>
    <w:rsid w:val="00302172"/>
    <w:rsid w:val="003025DB"/>
    <w:rsid w:val="0030304B"/>
    <w:rsid w:val="003031E5"/>
    <w:rsid w:val="003037AE"/>
    <w:rsid w:val="00303DF2"/>
    <w:rsid w:val="00303E2A"/>
    <w:rsid w:val="00303E49"/>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6C34"/>
    <w:rsid w:val="003170E1"/>
    <w:rsid w:val="00317C0B"/>
    <w:rsid w:val="00317C4E"/>
    <w:rsid w:val="003228EC"/>
    <w:rsid w:val="00323DD8"/>
    <w:rsid w:val="00325455"/>
    <w:rsid w:val="0033080F"/>
    <w:rsid w:val="00330AA6"/>
    <w:rsid w:val="0033109A"/>
    <w:rsid w:val="003311B8"/>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6F04"/>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503"/>
    <w:rsid w:val="00353C7B"/>
    <w:rsid w:val="003540C8"/>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1E84"/>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2F73"/>
    <w:rsid w:val="0039306C"/>
    <w:rsid w:val="00393C6B"/>
    <w:rsid w:val="00394201"/>
    <w:rsid w:val="003945B9"/>
    <w:rsid w:val="00394DDA"/>
    <w:rsid w:val="00395F8C"/>
    <w:rsid w:val="003960E3"/>
    <w:rsid w:val="00396921"/>
    <w:rsid w:val="003969FD"/>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0BE6"/>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D97"/>
    <w:rsid w:val="003C1FA6"/>
    <w:rsid w:val="003C2D3C"/>
    <w:rsid w:val="003C39AE"/>
    <w:rsid w:val="003C3A86"/>
    <w:rsid w:val="003C50D1"/>
    <w:rsid w:val="003C573F"/>
    <w:rsid w:val="003C5DEE"/>
    <w:rsid w:val="003C60F7"/>
    <w:rsid w:val="003C6B5A"/>
    <w:rsid w:val="003C79F6"/>
    <w:rsid w:val="003D029A"/>
    <w:rsid w:val="003D07A6"/>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B40"/>
    <w:rsid w:val="003E0DD6"/>
    <w:rsid w:val="003E1605"/>
    <w:rsid w:val="003E1817"/>
    <w:rsid w:val="003E1FD8"/>
    <w:rsid w:val="003E1FE8"/>
    <w:rsid w:val="003E2725"/>
    <w:rsid w:val="003E356A"/>
    <w:rsid w:val="003E3E3B"/>
    <w:rsid w:val="003E40E1"/>
    <w:rsid w:val="003E4967"/>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0B79"/>
    <w:rsid w:val="00401167"/>
    <w:rsid w:val="0040195C"/>
    <w:rsid w:val="00401A10"/>
    <w:rsid w:val="00401CB9"/>
    <w:rsid w:val="00401F41"/>
    <w:rsid w:val="0040288D"/>
    <w:rsid w:val="00402B36"/>
    <w:rsid w:val="00402F76"/>
    <w:rsid w:val="004032D1"/>
    <w:rsid w:val="0040332A"/>
    <w:rsid w:val="00403B72"/>
    <w:rsid w:val="004043BE"/>
    <w:rsid w:val="0040487A"/>
    <w:rsid w:val="00405626"/>
    <w:rsid w:val="004063E0"/>
    <w:rsid w:val="00406432"/>
    <w:rsid w:val="004066FF"/>
    <w:rsid w:val="00406A20"/>
    <w:rsid w:val="00406A6B"/>
    <w:rsid w:val="00407B4B"/>
    <w:rsid w:val="00407F94"/>
    <w:rsid w:val="0041023F"/>
    <w:rsid w:val="004105C9"/>
    <w:rsid w:val="00410B74"/>
    <w:rsid w:val="00410EE7"/>
    <w:rsid w:val="00411561"/>
    <w:rsid w:val="0041264B"/>
    <w:rsid w:val="00412765"/>
    <w:rsid w:val="00413202"/>
    <w:rsid w:val="00415177"/>
    <w:rsid w:val="0041526C"/>
    <w:rsid w:val="0041674C"/>
    <w:rsid w:val="00417BB1"/>
    <w:rsid w:val="00417D62"/>
    <w:rsid w:val="00420424"/>
    <w:rsid w:val="00420A32"/>
    <w:rsid w:val="00420BAB"/>
    <w:rsid w:val="004212EA"/>
    <w:rsid w:val="00421BE7"/>
    <w:rsid w:val="00422127"/>
    <w:rsid w:val="0042218D"/>
    <w:rsid w:val="00422FE9"/>
    <w:rsid w:val="004233CB"/>
    <w:rsid w:val="00423C22"/>
    <w:rsid w:val="004240A2"/>
    <w:rsid w:val="00424A6A"/>
    <w:rsid w:val="00425558"/>
    <w:rsid w:val="00425732"/>
    <w:rsid w:val="00425B78"/>
    <w:rsid w:val="00426429"/>
    <w:rsid w:val="004265A6"/>
    <w:rsid w:val="0042660D"/>
    <w:rsid w:val="0042702D"/>
    <w:rsid w:val="004279BB"/>
    <w:rsid w:val="0043160A"/>
    <w:rsid w:val="00431A13"/>
    <w:rsid w:val="00431D1E"/>
    <w:rsid w:val="004321CA"/>
    <w:rsid w:val="00433216"/>
    <w:rsid w:val="00433587"/>
    <w:rsid w:val="00433C84"/>
    <w:rsid w:val="00433E39"/>
    <w:rsid w:val="00433FD5"/>
    <w:rsid w:val="00434691"/>
    <w:rsid w:val="00434C60"/>
    <w:rsid w:val="00434F71"/>
    <w:rsid w:val="00435090"/>
    <w:rsid w:val="0043575F"/>
    <w:rsid w:val="00435C00"/>
    <w:rsid w:val="00436A76"/>
    <w:rsid w:val="00437888"/>
    <w:rsid w:val="004378DC"/>
    <w:rsid w:val="004404D9"/>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1AE9"/>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1D1"/>
    <w:rsid w:val="00463786"/>
    <w:rsid w:val="00464305"/>
    <w:rsid w:val="004646F1"/>
    <w:rsid w:val="004648E9"/>
    <w:rsid w:val="00464C51"/>
    <w:rsid w:val="00465616"/>
    <w:rsid w:val="00466EEC"/>
    <w:rsid w:val="00467C5A"/>
    <w:rsid w:val="00470025"/>
    <w:rsid w:val="00470D57"/>
    <w:rsid w:val="004713FD"/>
    <w:rsid w:val="00471BB3"/>
    <w:rsid w:val="00472072"/>
    <w:rsid w:val="004727F7"/>
    <w:rsid w:val="004735F4"/>
    <w:rsid w:val="004751F1"/>
    <w:rsid w:val="0047549C"/>
    <w:rsid w:val="00475B40"/>
    <w:rsid w:val="00475E66"/>
    <w:rsid w:val="00477FCB"/>
    <w:rsid w:val="0048072E"/>
    <w:rsid w:val="00480ABA"/>
    <w:rsid w:val="00481038"/>
    <w:rsid w:val="004823D7"/>
    <w:rsid w:val="004825A5"/>
    <w:rsid w:val="00482850"/>
    <w:rsid w:val="004831AA"/>
    <w:rsid w:val="004837D5"/>
    <w:rsid w:val="00484393"/>
    <w:rsid w:val="00484D3A"/>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254"/>
    <w:rsid w:val="004A1FFB"/>
    <w:rsid w:val="004A2DF3"/>
    <w:rsid w:val="004A38A3"/>
    <w:rsid w:val="004A4379"/>
    <w:rsid w:val="004A4B8A"/>
    <w:rsid w:val="004A4EB4"/>
    <w:rsid w:val="004A5191"/>
    <w:rsid w:val="004A52A5"/>
    <w:rsid w:val="004A591D"/>
    <w:rsid w:val="004A62F1"/>
    <w:rsid w:val="004A6653"/>
    <w:rsid w:val="004A67E0"/>
    <w:rsid w:val="004A7D6E"/>
    <w:rsid w:val="004B0216"/>
    <w:rsid w:val="004B0F16"/>
    <w:rsid w:val="004B153B"/>
    <w:rsid w:val="004B21F0"/>
    <w:rsid w:val="004B2CD1"/>
    <w:rsid w:val="004B2CE8"/>
    <w:rsid w:val="004B2FDA"/>
    <w:rsid w:val="004B3310"/>
    <w:rsid w:val="004B3AF2"/>
    <w:rsid w:val="004B4FBC"/>
    <w:rsid w:val="004B584D"/>
    <w:rsid w:val="004B5F24"/>
    <w:rsid w:val="004B64B8"/>
    <w:rsid w:val="004B6A00"/>
    <w:rsid w:val="004B7FF8"/>
    <w:rsid w:val="004C027B"/>
    <w:rsid w:val="004C0296"/>
    <w:rsid w:val="004C0B79"/>
    <w:rsid w:val="004C132D"/>
    <w:rsid w:val="004C1698"/>
    <w:rsid w:val="004C18FB"/>
    <w:rsid w:val="004C1DDA"/>
    <w:rsid w:val="004C2D7C"/>
    <w:rsid w:val="004C3029"/>
    <w:rsid w:val="004C393F"/>
    <w:rsid w:val="004C3B22"/>
    <w:rsid w:val="004C3DCA"/>
    <w:rsid w:val="004C4594"/>
    <w:rsid w:val="004C47E2"/>
    <w:rsid w:val="004C5A87"/>
    <w:rsid w:val="004C5AEB"/>
    <w:rsid w:val="004C61EF"/>
    <w:rsid w:val="004C72FA"/>
    <w:rsid w:val="004C7C07"/>
    <w:rsid w:val="004D0AA6"/>
    <w:rsid w:val="004D0BAA"/>
    <w:rsid w:val="004D1386"/>
    <w:rsid w:val="004D187C"/>
    <w:rsid w:val="004D2307"/>
    <w:rsid w:val="004D2643"/>
    <w:rsid w:val="004D2F3A"/>
    <w:rsid w:val="004D3012"/>
    <w:rsid w:val="004D377F"/>
    <w:rsid w:val="004D3AEC"/>
    <w:rsid w:val="004D47FA"/>
    <w:rsid w:val="004D6010"/>
    <w:rsid w:val="004D6C9E"/>
    <w:rsid w:val="004D6CC1"/>
    <w:rsid w:val="004E0607"/>
    <w:rsid w:val="004E0C7A"/>
    <w:rsid w:val="004E1B91"/>
    <w:rsid w:val="004E2200"/>
    <w:rsid w:val="004E2429"/>
    <w:rsid w:val="004E2A28"/>
    <w:rsid w:val="004E2A94"/>
    <w:rsid w:val="004E3849"/>
    <w:rsid w:val="004E3982"/>
    <w:rsid w:val="004E4DBB"/>
    <w:rsid w:val="004E50E2"/>
    <w:rsid w:val="004E52D4"/>
    <w:rsid w:val="004E55EE"/>
    <w:rsid w:val="004E5DAD"/>
    <w:rsid w:val="004E5E22"/>
    <w:rsid w:val="004E5FCA"/>
    <w:rsid w:val="004E6EE2"/>
    <w:rsid w:val="004E73B9"/>
    <w:rsid w:val="004E74DB"/>
    <w:rsid w:val="004E797B"/>
    <w:rsid w:val="004E799C"/>
    <w:rsid w:val="004E7F06"/>
    <w:rsid w:val="004F0740"/>
    <w:rsid w:val="004F1495"/>
    <w:rsid w:val="004F3E99"/>
    <w:rsid w:val="004F454D"/>
    <w:rsid w:val="004F4F5C"/>
    <w:rsid w:val="004F4F9D"/>
    <w:rsid w:val="004F56F3"/>
    <w:rsid w:val="004F601F"/>
    <w:rsid w:val="004F620F"/>
    <w:rsid w:val="004F63F1"/>
    <w:rsid w:val="004F6442"/>
    <w:rsid w:val="004F65AD"/>
    <w:rsid w:val="004F6ED1"/>
    <w:rsid w:val="004F751A"/>
    <w:rsid w:val="004F75CE"/>
    <w:rsid w:val="004F7880"/>
    <w:rsid w:val="004F7ADA"/>
    <w:rsid w:val="0050011B"/>
    <w:rsid w:val="005045F0"/>
    <w:rsid w:val="00505EC3"/>
    <w:rsid w:val="005070D4"/>
    <w:rsid w:val="00507CB7"/>
    <w:rsid w:val="00511180"/>
    <w:rsid w:val="00511772"/>
    <w:rsid w:val="0051334E"/>
    <w:rsid w:val="0051347A"/>
    <w:rsid w:val="00513590"/>
    <w:rsid w:val="005150DC"/>
    <w:rsid w:val="00516E83"/>
    <w:rsid w:val="0051764C"/>
    <w:rsid w:val="005206FD"/>
    <w:rsid w:val="005209E5"/>
    <w:rsid w:val="0052198C"/>
    <w:rsid w:val="0052361C"/>
    <w:rsid w:val="00523E57"/>
    <w:rsid w:val="00524077"/>
    <w:rsid w:val="005246EF"/>
    <w:rsid w:val="00525182"/>
    <w:rsid w:val="0052674F"/>
    <w:rsid w:val="00526BAB"/>
    <w:rsid w:val="00526DE7"/>
    <w:rsid w:val="00527194"/>
    <w:rsid w:val="005303B2"/>
    <w:rsid w:val="005305D9"/>
    <w:rsid w:val="00530D1C"/>
    <w:rsid w:val="00530FA7"/>
    <w:rsid w:val="00531E48"/>
    <w:rsid w:val="00532939"/>
    <w:rsid w:val="0053353E"/>
    <w:rsid w:val="005335CB"/>
    <w:rsid w:val="005337D3"/>
    <w:rsid w:val="00533987"/>
    <w:rsid w:val="00533A60"/>
    <w:rsid w:val="00534124"/>
    <w:rsid w:val="00534FB2"/>
    <w:rsid w:val="0053522C"/>
    <w:rsid w:val="00535F5C"/>
    <w:rsid w:val="00536087"/>
    <w:rsid w:val="0053633C"/>
    <w:rsid w:val="00536B6E"/>
    <w:rsid w:val="00537C0E"/>
    <w:rsid w:val="00537D1A"/>
    <w:rsid w:val="00537E74"/>
    <w:rsid w:val="00537F64"/>
    <w:rsid w:val="005402A9"/>
    <w:rsid w:val="005412ED"/>
    <w:rsid w:val="0054185C"/>
    <w:rsid w:val="00541876"/>
    <w:rsid w:val="00541AD0"/>
    <w:rsid w:val="00541D05"/>
    <w:rsid w:val="00542C29"/>
    <w:rsid w:val="005433DB"/>
    <w:rsid w:val="00543732"/>
    <w:rsid w:val="00543759"/>
    <w:rsid w:val="00543E46"/>
    <w:rsid w:val="00543FD6"/>
    <w:rsid w:val="00544058"/>
    <w:rsid w:val="00544525"/>
    <w:rsid w:val="00544571"/>
    <w:rsid w:val="005446C1"/>
    <w:rsid w:val="0054498B"/>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3FB8"/>
    <w:rsid w:val="00555562"/>
    <w:rsid w:val="00555CBB"/>
    <w:rsid w:val="0055641C"/>
    <w:rsid w:val="00556511"/>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4AC"/>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6F5F"/>
    <w:rsid w:val="005774D6"/>
    <w:rsid w:val="00577705"/>
    <w:rsid w:val="00577CF7"/>
    <w:rsid w:val="0058044A"/>
    <w:rsid w:val="005804B5"/>
    <w:rsid w:val="0058114C"/>
    <w:rsid w:val="00581482"/>
    <w:rsid w:val="00583BAB"/>
    <w:rsid w:val="00583DF4"/>
    <w:rsid w:val="0058582A"/>
    <w:rsid w:val="00586D4E"/>
    <w:rsid w:val="005876F1"/>
    <w:rsid w:val="00590158"/>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64F"/>
    <w:rsid w:val="005A5E4A"/>
    <w:rsid w:val="005A6154"/>
    <w:rsid w:val="005A7F8C"/>
    <w:rsid w:val="005B04E3"/>
    <w:rsid w:val="005B06BD"/>
    <w:rsid w:val="005B0AC6"/>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435"/>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CF8"/>
    <w:rsid w:val="005D2D68"/>
    <w:rsid w:val="005D2EFD"/>
    <w:rsid w:val="005D3848"/>
    <w:rsid w:val="005D3916"/>
    <w:rsid w:val="005D4072"/>
    <w:rsid w:val="005D425B"/>
    <w:rsid w:val="005D44E5"/>
    <w:rsid w:val="005D522F"/>
    <w:rsid w:val="005D56FB"/>
    <w:rsid w:val="005D5A76"/>
    <w:rsid w:val="005D5E7E"/>
    <w:rsid w:val="005D631F"/>
    <w:rsid w:val="005D6987"/>
    <w:rsid w:val="005D76AA"/>
    <w:rsid w:val="005DF5BC"/>
    <w:rsid w:val="005E02AA"/>
    <w:rsid w:val="005E07E4"/>
    <w:rsid w:val="005E10F7"/>
    <w:rsid w:val="005E321A"/>
    <w:rsid w:val="005E34F0"/>
    <w:rsid w:val="005E43F6"/>
    <w:rsid w:val="005E4C5A"/>
    <w:rsid w:val="005E4DD3"/>
    <w:rsid w:val="005E66B9"/>
    <w:rsid w:val="005E7A23"/>
    <w:rsid w:val="005F08A1"/>
    <w:rsid w:val="005F0F80"/>
    <w:rsid w:val="005F0FCC"/>
    <w:rsid w:val="005F144B"/>
    <w:rsid w:val="005F15D9"/>
    <w:rsid w:val="005F24A8"/>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4D67"/>
    <w:rsid w:val="006057D0"/>
    <w:rsid w:val="0060614A"/>
    <w:rsid w:val="0060623A"/>
    <w:rsid w:val="006067FD"/>
    <w:rsid w:val="00606C19"/>
    <w:rsid w:val="0060766F"/>
    <w:rsid w:val="006108AD"/>
    <w:rsid w:val="006117C1"/>
    <w:rsid w:val="00611D53"/>
    <w:rsid w:val="00613360"/>
    <w:rsid w:val="00614407"/>
    <w:rsid w:val="00615CD5"/>
    <w:rsid w:val="00615E09"/>
    <w:rsid w:val="006172F3"/>
    <w:rsid w:val="00617330"/>
    <w:rsid w:val="006177E9"/>
    <w:rsid w:val="00617FF4"/>
    <w:rsid w:val="00620350"/>
    <w:rsid w:val="006209A2"/>
    <w:rsid w:val="006212E4"/>
    <w:rsid w:val="00621AB6"/>
    <w:rsid w:val="00621B02"/>
    <w:rsid w:val="00621D0C"/>
    <w:rsid w:val="00621E27"/>
    <w:rsid w:val="00622184"/>
    <w:rsid w:val="00622EDA"/>
    <w:rsid w:val="006243EA"/>
    <w:rsid w:val="006247B2"/>
    <w:rsid w:val="00624B7F"/>
    <w:rsid w:val="00625115"/>
    <w:rsid w:val="00625223"/>
    <w:rsid w:val="006252D5"/>
    <w:rsid w:val="00625CF8"/>
    <w:rsid w:val="006262F3"/>
    <w:rsid w:val="006265C3"/>
    <w:rsid w:val="00626B74"/>
    <w:rsid w:val="00626DC7"/>
    <w:rsid w:val="0062719F"/>
    <w:rsid w:val="0062781D"/>
    <w:rsid w:val="00630079"/>
    <w:rsid w:val="006303E8"/>
    <w:rsid w:val="0063064A"/>
    <w:rsid w:val="00630A18"/>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3970"/>
    <w:rsid w:val="00674CFF"/>
    <w:rsid w:val="00675341"/>
    <w:rsid w:val="00675A09"/>
    <w:rsid w:val="00676268"/>
    <w:rsid w:val="00676F94"/>
    <w:rsid w:val="00677187"/>
    <w:rsid w:val="00680E23"/>
    <w:rsid w:val="0068107E"/>
    <w:rsid w:val="006812EE"/>
    <w:rsid w:val="006815C6"/>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877B5"/>
    <w:rsid w:val="006901FF"/>
    <w:rsid w:val="00690289"/>
    <w:rsid w:val="00690574"/>
    <w:rsid w:val="00690D75"/>
    <w:rsid w:val="00690FA0"/>
    <w:rsid w:val="00692287"/>
    <w:rsid w:val="00692C65"/>
    <w:rsid w:val="00692E34"/>
    <w:rsid w:val="006940AB"/>
    <w:rsid w:val="00694169"/>
    <w:rsid w:val="006952A5"/>
    <w:rsid w:val="00695564"/>
    <w:rsid w:val="00695D92"/>
    <w:rsid w:val="0069646E"/>
    <w:rsid w:val="006976E7"/>
    <w:rsid w:val="00697A7D"/>
    <w:rsid w:val="00697E70"/>
    <w:rsid w:val="006A0A88"/>
    <w:rsid w:val="006A1DCF"/>
    <w:rsid w:val="006A3DF6"/>
    <w:rsid w:val="006A41F0"/>
    <w:rsid w:val="006A4203"/>
    <w:rsid w:val="006A507D"/>
    <w:rsid w:val="006A7EBD"/>
    <w:rsid w:val="006B0225"/>
    <w:rsid w:val="006B0DFC"/>
    <w:rsid w:val="006B137F"/>
    <w:rsid w:val="006B193E"/>
    <w:rsid w:val="006B209E"/>
    <w:rsid w:val="006B27CB"/>
    <w:rsid w:val="006B2874"/>
    <w:rsid w:val="006B4070"/>
    <w:rsid w:val="006B4540"/>
    <w:rsid w:val="006B4CCD"/>
    <w:rsid w:val="006B5F42"/>
    <w:rsid w:val="006B6565"/>
    <w:rsid w:val="006B71B0"/>
    <w:rsid w:val="006B79B0"/>
    <w:rsid w:val="006B7B36"/>
    <w:rsid w:val="006C05CA"/>
    <w:rsid w:val="006C0F6F"/>
    <w:rsid w:val="006C1324"/>
    <w:rsid w:val="006C168E"/>
    <w:rsid w:val="006C22F4"/>
    <w:rsid w:val="006C369A"/>
    <w:rsid w:val="006C4825"/>
    <w:rsid w:val="006C5429"/>
    <w:rsid w:val="006C5542"/>
    <w:rsid w:val="006C5C3D"/>
    <w:rsid w:val="006C6350"/>
    <w:rsid w:val="006C7550"/>
    <w:rsid w:val="006D01C8"/>
    <w:rsid w:val="006D01FC"/>
    <w:rsid w:val="006D1084"/>
    <w:rsid w:val="006D1247"/>
    <w:rsid w:val="006D12CD"/>
    <w:rsid w:val="006D1982"/>
    <w:rsid w:val="006D2064"/>
    <w:rsid w:val="006D20DF"/>
    <w:rsid w:val="006D20FF"/>
    <w:rsid w:val="006D2FC7"/>
    <w:rsid w:val="006D341B"/>
    <w:rsid w:val="006D3937"/>
    <w:rsid w:val="006D3AB6"/>
    <w:rsid w:val="006D403D"/>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8A"/>
    <w:rsid w:val="006E219B"/>
    <w:rsid w:val="006E2844"/>
    <w:rsid w:val="006E3069"/>
    <w:rsid w:val="006E346A"/>
    <w:rsid w:val="006E3472"/>
    <w:rsid w:val="006E3770"/>
    <w:rsid w:val="006E4042"/>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6F79EC"/>
    <w:rsid w:val="0070005C"/>
    <w:rsid w:val="00700505"/>
    <w:rsid w:val="00700D3B"/>
    <w:rsid w:val="00700DE5"/>
    <w:rsid w:val="00700E66"/>
    <w:rsid w:val="0070112C"/>
    <w:rsid w:val="00701777"/>
    <w:rsid w:val="00701ECA"/>
    <w:rsid w:val="007020BB"/>
    <w:rsid w:val="00702517"/>
    <w:rsid w:val="0070264F"/>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6C9A"/>
    <w:rsid w:val="00717632"/>
    <w:rsid w:val="00717A4A"/>
    <w:rsid w:val="00717D9B"/>
    <w:rsid w:val="00717F92"/>
    <w:rsid w:val="00721615"/>
    <w:rsid w:val="00722840"/>
    <w:rsid w:val="00722CB1"/>
    <w:rsid w:val="007233B0"/>
    <w:rsid w:val="00723758"/>
    <w:rsid w:val="0072439F"/>
    <w:rsid w:val="00724B2F"/>
    <w:rsid w:val="00724D55"/>
    <w:rsid w:val="00724F72"/>
    <w:rsid w:val="00725B1F"/>
    <w:rsid w:val="00725BE1"/>
    <w:rsid w:val="0072657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58FE"/>
    <w:rsid w:val="0073662F"/>
    <w:rsid w:val="00736870"/>
    <w:rsid w:val="007369F1"/>
    <w:rsid w:val="00737CB4"/>
    <w:rsid w:val="00740643"/>
    <w:rsid w:val="00741205"/>
    <w:rsid w:val="00741891"/>
    <w:rsid w:val="00741F6A"/>
    <w:rsid w:val="00742294"/>
    <w:rsid w:val="007422C3"/>
    <w:rsid w:val="0074256A"/>
    <w:rsid w:val="0074275B"/>
    <w:rsid w:val="00742D95"/>
    <w:rsid w:val="00743E80"/>
    <w:rsid w:val="007452BF"/>
    <w:rsid w:val="007453DB"/>
    <w:rsid w:val="007458B9"/>
    <w:rsid w:val="0074673B"/>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57EBF"/>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3F6"/>
    <w:rsid w:val="0077063D"/>
    <w:rsid w:val="0077089D"/>
    <w:rsid w:val="00771AE3"/>
    <w:rsid w:val="00772A84"/>
    <w:rsid w:val="007733F6"/>
    <w:rsid w:val="00773760"/>
    <w:rsid w:val="00773D5E"/>
    <w:rsid w:val="00773E32"/>
    <w:rsid w:val="00775CEE"/>
    <w:rsid w:val="0077637D"/>
    <w:rsid w:val="007768F7"/>
    <w:rsid w:val="00776AD4"/>
    <w:rsid w:val="00776D9E"/>
    <w:rsid w:val="00776F53"/>
    <w:rsid w:val="007770F7"/>
    <w:rsid w:val="007773B8"/>
    <w:rsid w:val="007776D1"/>
    <w:rsid w:val="00780437"/>
    <w:rsid w:val="00780846"/>
    <w:rsid w:val="0078119E"/>
    <w:rsid w:val="00782601"/>
    <w:rsid w:val="00782821"/>
    <w:rsid w:val="00782C76"/>
    <w:rsid w:val="007833DC"/>
    <w:rsid w:val="0078376D"/>
    <w:rsid w:val="007837EC"/>
    <w:rsid w:val="00783B6C"/>
    <w:rsid w:val="00783CB9"/>
    <w:rsid w:val="00783F46"/>
    <w:rsid w:val="00785115"/>
    <w:rsid w:val="007854E3"/>
    <w:rsid w:val="007859AF"/>
    <w:rsid w:val="00785AA7"/>
    <w:rsid w:val="00785EDA"/>
    <w:rsid w:val="00785FB7"/>
    <w:rsid w:val="0078618D"/>
    <w:rsid w:val="00786987"/>
    <w:rsid w:val="00786FD7"/>
    <w:rsid w:val="00790278"/>
    <w:rsid w:val="0079097B"/>
    <w:rsid w:val="00790FA1"/>
    <w:rsid w:val="0079129E"/>
    <w:rsid w:val="00791BCA"/>
    <w:rsid w:val="00791D1C"/>
    <w:rsid w:val="0079274E"/>
    <w:rsid w:val="00792787"/>
    <w:rsid w:val="00792EC2"/>
    <w:rsid w:val="007940E2"/>
    <w:rsid w:val="0079571F"/>
    <w:rsid w:val="00795DC1"/>
    <w:rsid w:val="0079641E"/>
    <w:rsid w:val="0079768C"/>
    <w:rsid w:val="007A04C8"/>
    <w:rsid w:val="007A0B9B"/>
    <w:rsid w:val="007A126C"/>
    <w:rsid w:val="007A1463"/>
    <w:rsid w:val="007A14D8"/>
    <w:rsid w:val="007A1511"/>
    <w:rsid w:val="007A1B23"/>
    <w:rsid w:val="007A1C03"/>
    <w:rsid w:val="007A2191"/>
    <w:rsid w:val="007A28DE"/>
    <w:rsid w:val="007A2F07"/>
    <w:rsid w:val="007A3076"/>
    <w:rsid w:val="007A4753"/>
    <w:rsid w:val="007A47BB"/>
    <w:rsid w:val="007A54B2"/>
    <w:rsid w:val="007A654D"/>
    <w:rsid w:val="007A67BB"/>
    <w:rsid w:val="007A685D"/>
    <w:rsid w:val="007B034F"/>
    <w:rsid w:val="007B260A"/>
    <w:rsid w:val="007B2AF2"/>
    <w:rsid w:val="007B2B03"/>
    <w:rsid w:val="007B2B37"/>
    <w:rsid w:val="007B2BCA"/>
    <w:rsid w:val="007B32FD"/>
    <w:rsid w:val="007B46BA"/>
    <w:rsid w:val="007B4718"/>
    <w:rsid w:val="007B4B68"/>
    <w:rsid w:val="007B6008"/>
    <w:rsid w:val="007B6699"/>
    <w:rsid w:val="007B66E1"/>
    <w:rsid w:val="007B6B49"/>
    <w:rsid w:val="007B6D2D"/>
    <w:rsid w:val="007C07E6"/>
    <w:rsid w:val="007C0FEE"/>
    <w:rsid w:val="007C1017"/>
    <w:rsid w:val="007C178B"/>
    <w:rsid w:val="007C1BF9"/>
    <w:rsid w:val="007C1F19"/>
    <w:rsid w:val="007C22BE"/>
    <w:rsid w:val="007C2B9C"/>
    <w:rsid w:val="007C36C4"/>
    <w:rsid w:val="007C3E7E"/>
    <w:rsid w:val="007C4079"/>
    <w:rsid w:val="007C47F0"/>
    <w:rsid w:val="007C53E5"/>
    <w:rsid w:val="007C6662"/>
    <w:rsid w:val="007C6C38"/>
    <w:rsid w:val="007C7846"/>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D7FE6"/>
    <w:rsid w:val="007E04DB"/>
    <w:rsid w:val="007E055A"/>
    <w:rsid w:val="007E092E"/>
    <w:rsid w:val="007E1880"/>
    <w:rsid w:val="007E208F"/>
    <w:rsid w:val="007E20DF"/>
    <w:rsid w:val="007E20FD"/>
    <w:rsid w:val="007E3300"/>
    <w:rsid w:val="007E336D"/>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7E1"/>
    <w:rsid w:val="007F5E4E"/>
    <w:rsid w:val="007F6062"/>
    <w:rsid w:val="007F67F9"/>
    <w:rsid w:val="007F78C3"/>
    <w:rsid w:val="00800462"/>
    <w:rsid w:val="00800785"/>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71B"/>
    <w:rsid w:val="00822995"/>
    <w:rsid w:val="00822DEB"/>
    <w:rsid w:val="0082351F"/>
    <w:rsid w:val="00823784"/>
    <w:rsid w:val="00824E2A"/>
    <w:rsid w:val="00825580"/>
    <w:rsid w:val="00825DFA"/>
    <w:rsid w:val="00826146"/>
    <w:rsid w:val="00826D56"/>
    <w:rsid w:val="00826E29"/>
    <w:rsid w:val="00827AF0"/>
    <w:rsid w:val="0083015E"/>
    <w:rsid w:val="00831163"/>
    <w:rsid w:val="00831793"/>
    <w:rsid w:val="00831DFA"/>
    <w:rsid w:val="008320D0"/>
    <w:rsid w:val="008345EC"/>
    <w:rsid w:val="0083493C"/>
    <w:rsid w:val="00835448"/>
    <w:rsid w:val="0083583B"/>
    <w:rsid w:val="00835905"/>
    <w:rsid w:val="00836080"/>
    <w:rsid w:val="008363C6"/>
    <w:rsid w:val="008366BC"/>
    <w:rsid w:val="0084064E"/>
    <w:rsid w:val="00841006"/>
    <w:rsid w:val="008418EA"/>
    <w:rsid w:val="008429FA"/>
    <w:rsid w:val="00842FAA"/>
    <w:rsid w:val="00843864"/>
    <w:rsid w:val="008439A7"/>
    <w:rsid w:val="00843FAC"/>
    <w:rsid w:val="0084529F"/>
    <w:rsid w:val="00845448"/>
    <w:rsid w:val="008455CF"/>
    <w:rsid w:val="00845A40"/>
    <w:rsid w:val="00846007"/>
    <w:rsid w:val="00846090"/>
    <w:rsid w:val="00846A93"/>
    <w:rsid w:val="00846C16"/>
    <w:rsid w:val="00850D44"/>
    <w:rsid w:val="0085109E"/>
    <w:rsid w:val="00852240"/>
    <w:rsid w:val="00853053"/>
    <w:rsid w:val="00853593"/>
    <w:rsid w:val="00853CB6"/>
    <w:rsid w:val="0085531B"/>
    <w:rsid w:val="0085640E"/>
    <w:rsid w:val="00856724"/>
    <w:rsid w:val="00856FCE"/>
    <w:rsid w:val="00857086"/>
    <w:rsid w:val="008571D9"/>
    <w:rsid w:val="00857289"/>
    <w:rsid w:val="0085743D"/>
    <w:rsid w:val="0085788A"/>
    <w:rsid w:val="00857D0E"/>
    <w:rsid w:val="0086019C"/>
    <w:rsid w:val="00861647"/>
    <w:rsid w:val="00861E92"/>
    <w:rsid w:val="00862414"/>
    <w:rsid w:val="00863FFE"/>
    <w:rsid w:val="008641B8"/>
    <w:rsid w:val="008641DE"/>
    <w:rsid w:val="0086422D"/>
    <w:rsid w:val="008642E2"/>
    <w:rsid w:val="00864466"/>
    <w:rsid w:val="00864C19"/>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0F8"/>
    <w:rsid w:val="008776B6"/>
    <w:rsid w:val="0087786B"/>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6C9"/>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38B"/>
    <w:rsid w:val="008D4C26"/>
    <w:rsid w:val="008D4D72"/>
    <w:rsid w:val="008D5A43"/>
    <w:rsid w:val="008D5DFD"/>
    <w:rsid w:val="008D6258"/>
    <w:rsid w:val="008D7A7F"/>
    <w:rsid w:val="008E0D0F"/>
    <w:rsid w:val="008E2374"/>
    <w:rsid w:val="008E23E7"/>
    <w:rsid w:val="008E27E4"/>
    <w:rsid w:val="008E2AA8"/>
    <w:rsid w:val="008E2D50"/>
    <w:rsid w:val="008E3460"/>
    <w:rsid w:val="008E3AB6"/>
    <w:rsid w:val="008E3DD6"/>
    <w:rsid w:val="008E470A"/>
    <w:rsid w:val="008E4A59"/>
    <w:rsid w:val="008E4F0D"/>
    <w:rsid w:val="008E5097"/>
    <w:rsid w:val="008E532B"/>
    <w:rsid w:val="008E5AFA"/>
    <w:rsid w:val="008E60EA"/>
    <w:rsid w:val="008E60F8"/>
    <w:rsid w:val="008E62D9"/>
    <w:rsid w:val="008E671B"/>
    <w:rsid w:val="008E6A7F"/>
    <w:rsid w:val="008E6A87"/>
    <w:rsid w:val="008E6CE4"/>
    <w:rsid w:val="008E7874"/>
    <w:rsid w:val="008E7B9D"/>
    <w:rsid w:val="008E7D7E"/>
    <w:rsid w:val="008E7F73"/>
    <w:rsid w:val="008F0133"/>
    <w:rsid w:val="008F11A4"/>
    <w:rsid w:val="008F136F"/>
    <w:rsid w:val="008F1459"/>
    <w:rsid w:val="008F1641"/>
    <w:rsid w:val="008F1D11"/>
    <w:rsid w:val="008F2462"/>
    <w:rsid w:val="008F26AE"/>
    <w:rsid w:val="008F26FA"/>
    <w:rsid w:val="008F2ADC"/>
    <w:rsid w:val="008F31E9"/>
    <w:rsid w:val="008F48F2"/>
    <w:rsid w:val="008F4E47"/>
    <w:rsid w:val="008F5217"/>
    <w:rsid w:val="008F5363"/>
    <w:rsid w:val="008F554C"/>
    <w:rsid w:val="008F6A14"/>
    <w:rsid w:val="008F6C38"/>
    <w:rsid w:val="008F76C4"/>
    <w:rsid w:val="00900543"/>
    <w:rsid w:val="009012F9"/>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6A11"/>
    <w:rsid w:val="009171FA"/>
    <w:rsid w:val="009201FF"/>
    <w:rsid w:val="00920430"/>
    <w:rsid w:val="00920DF2"/>
    <w:rsid w:val="00920E4E"/>
    <w:rsid w:val="00920F9F"/>
    <w:rsid w:val="00921FE8"/>
    <w:rsid w:val="00923194"/>
    <w:rsid w:val="009235A3"/>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668"/>
    <w:rsid w:val="00934C1F"/>
    <w:rsid w:val="009350F6"/>
    <w:rsid w:val="00935241"/>
    <w:rsid w:val="00936087"/>
    <w:rsid w:val="00937E7F"/>
    <w:rsid w:val="00940889"/>
    <w:rsid w:val="00941450"/>
    <w:rsid w:val="009418D4"/>
    <w:rsid w:val="0094201D"/>
    <w:rsid w:val="009426CA"/>
    <w:rsid w:val="00942D79"/>
    <w:rsid w:val="009436DB"/>
    <w:rsid w:val="00943E1B"/>
    <w:rsid w:val="009443B2"/>
    <w:rsid w:val="00944B2C"/>
    <w:rsid w:val="00944BB1"/>
    <w:rsid w:val="00946320"/>
    <w:rsid w:val="009467E0"/>
    <w:rsid w:val="00946890"/>
    <w:rsid w:val="00946AF6"/>
    <w:rsid w:val="00946B2F"/>
    <w:rsid w:val="009472C4"/>
    <w:rsid w:val="00947FA3"/>
    <w:rsid w:val="00950FBE"/>
    <w:rsid w:val="0095157D"/>
    <w:rsid w:val="009516B2"/>
    <w:rsid w:val="009529F2"/>
    <w:rsid w:val="00953629"/>
    <w:rsid w:val="00954C4B"/>
    <w:rsid w:val="009556AE"/>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892"/>
    <w:rsid w:val="00967D02"/>
    <w:rsid w:val="00970CF7"/>
    <w:rsid w:val="00970ED6"/>
    <w:rsid w:val="009713D0"/>
    <w:rsid w:val="00971433"/>
    <w:rsid w:val="00971B9C"/>
    <w:rsid w:val="00972708"/>
    <w:rsid w:val="0097284D"/>
    <w:rsid w:val="00973831"/>
    <w:rsid w:val="009749FF"/>
    <w:rsid w:val="009759A4"/>
    <w:rsid w:val="00975DE6"/>
    <w:rsid w:val="00975F02"/>
    <w:rsid w:val="00975FD2"/>
    <w:rsid w:val="00976274"/>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579"/>
    <w:rsid w:val="00997F5B"/>
    <w:rsid w:val="009A188B"/>
    <w:rsid w:val="009A2173"/>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0EE8"/>
    <w:rsid w:val="009C2866"/>
    <w:rsid w:val="009C3FD8"/>
    <w:rsid w:val="009C4162"/>
    <w:rsid w:val="009C4DA4"/>
    <w:rsid w:val="009C582F"/>
    <w:rsid w:val="009C64E0"/>
    <w:rsid w:val="009C69E3"/>
    <w:rsid w:val="009C6C1C"/>
    <w:rsid w:val="009C78A3"/>
    <w:rsid w:val="009D088A"/>
    <w:rsid w:val="009D0AE7"/>
    <w:rsid w:val="009D1B07"/>
    <w:rsid w:val="009D1F06"/>
    <w:rsid w:val="009D2A44"/>
    <w:rsid w:val="009D2B05"/>
    <w:rsid w:val="009D3A8D"/>
    <w:rsid w:val="009D3F60"/>
    <w:rsid w:val="009D4731"/>
    <w:rsid w:val="009D4CBA"/>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E7471"/>
    <w:rsid w:val="009E7C62"/>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16AC"/>
    <w:rsid w:val="00A02375"/>
    <w:rsid w:val="00A0242A"/>
    <w:rsid w:val="00A02F79"/>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648"/>
    <w:rsid w:val="00A1670B"/>
    <w:rsid w:val="00A16CEF"/>
    <w:rsid w:val="00A16E07"/>
    <w:rsid w:val="00A17DBE"/>
    <w:rsid w:val="00A20046"/>
    <w:rsid w:val="00A208A7"/>
    <w:rsid w:val="00A21611"/>
    <w:rsid w:val="00A2169D"/>
    <w:rsid w:val="00A21911"/>
    <w:rsid w:val="00A21A91"/>
    <w:rsid w:val="00A22C7A"/>
    <w:rsid w:val="00A22C8A"/>
    <w:rsid w:val="00A241FA"/>
    <w:rsid w:val="00A245E0"/>
    <w:rsid w:val="00A247CA"/>
    <w:rsid w:val="00A24DA3"/>
    <w:rsid w:val="00A251CB"/>
    <w:rsid w:val="00A25BAF"/>
    <w:rsid w:val="00A26B9E"/>
    <w:rsid w:val="00A27AC3"/>
    <w:rsid w:val="00A300F9"/>
    <w:rsid w:val="00A309EA"/>
    <w:rsid w:val="00A30FCC"/>
    <w:rsid w:val="00A31BE5"/>
    <w:rsid w:val="00A328C0"/>
    <w:rsid w:val="00A33412"/>
    <w:rsid w:val="00A33B71"/>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47D99"/>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69"/>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5014"/>
    <w:rsid w:val="00A76D13"/>
    <w:rsid w:val="00A7704C"/>
    <w:rsid w:val="00A7761A"/>
    <w:rsid w:val="00A779B2"/>
    <w:rsid w:val="00A81683"/>
    <w:rsid w:val="00A82EFB"/>
    <w:rsid w:val="00A84920"/>
    <w:rsid w:val="00A85002"/>
    <w:rsid w:val="00A85451"/>
    <w:rsid w:val="00A85B5A"/>
    <w:rsid w:val="00A86123"/>
    <w:rsid w:val="00A87104"/>
    <w:rsid w:val="00A90D60"/>
    <w:rsid w:val="00A90DF6"/>
    <w:rsid w:val="00A91D31"/>
    <w:rsid w:val="00A92208"/>
    <w:rsid w:val="00A922EB"/>
    <w:rsid w:val="00A93235"/>
    <w:rsid w:val="00A94791"/>
    <w:rsid w:val="00A947E3"/>
    <w:rsid w:val="00A94FC4"/>
    <w:rsid w:val="00A95426"/>
    <w:rsid w:val="00A95B6B"/>
    <w:rsid w:val="00A95C93"/>
    <w:rsid w:val="00A961C1"/>
    <w:rsid w:val="00A964D1"/>
    <w:rsid w:val="00A97296"/>
    <w:rsid w:val="00A975CB"/>
    <w:rsid w:val="00A9787A"/>
    <w:rsid w:val="00A97ABC"/>
    <w:rsid w:val="00A97ECC"/>
    <w:rsid w:val="00AA0118"/>
    <w:rsid w:val="00AA0368"/>
    <w:rsid w:val="00AA241F"/>
    <w:rsid w:val="00AA322F"/>
    <w:rsid w:val="00AA33F9"/>
    <w:rsid w:val="00AA36DE"/>
    <w:rsid w:val="00AA3FBE"/>
    <w:rsid w:val="00AA423A"/>
    <w:rsid w:val="00AA43A8"/>
    <w:rsid w:val="00AA4B69"/>
    <w:rsid w:val="00AA5366"/>
    <w:rsid w:val="00AA5407"/>
    <w:rsid w:val="00AA706D"/>
    <w:rsid w:val="00AA7E50"/>
    <w:rsid w:val="00AB13DE"/>
    <w:rsid w:val="00AB15E3"/>
    <w:rsid w:val="00AB1B58"/>
    <w:rsid w:val="00AB1D80"/>
    <w:rsid w:val="00AB2741"/>
    <w:rsid w:val="00AB30D7"/>
    <w:rsid w:val="00AB33AE"/>
    <w:rsid w:val="00AB3BBD"/>
    <w:rsid w:val="00AB3FFA"/>
    <w:rsid w:val="00AB4744"/>
    <w:rsid w:val="00AB4AB8"/>
    <w:rsid w:val="00AB53C7"/>
    <w:rsid w:val="00AB58AA"/>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134"/>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D7D8E"/>
    <w:rsid w:val="00AE0180"/>
    <w:rsid w:val="00AE03AB"/>
    <w:rsid w:val="00AE06A4"/>
    <w:rsid w:val="00AE0789"/>
    <w:rsid w:val="00AE090C"/>
    <w:rsid w:val="00AE1052"/>
    <w:rsid w:val="00AE113C"/>
    <w:rsid w:val="00AE1610"/>
    <w:rsid w:val="00AE170F"/>
    <w:rsid w:val="00AE190C"/>
    <w:rsid w:val="00AE19BA"/>
    <w:rsid w:val="00AE1EED"/>
    <w:rsid w:val="00AE2F57"/>
    <w:rsid w:val="00AE2FD9"/>
    <w:rsid w:val="00AE2FF9"/>
    <w:rsid w:val="00AE3436"/>
    <w:rsid w:val="00AE3C5F"/>
    <w:rsid w:val="00AE424D"/>
    <w:rsid w:val="00AE5F5F"/>
    <w:rsid w:val="00AE600E"/>
    <w:rsid w:val="00AE6124"/>
    <w:rsid w:val="00AE653A"/>
    <w:rsid w:val="00AE6BF1"/>
    <w:rsid w:val="00AE6C9C"/>
    <w:rsid w:val="00AE6F03"/>
    <w:rsid w:val="00AE70FA"/>
    <w:rsid w:val="00AE761C"/>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8E8"/>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33E"/>
    <w:rsid w:val="00B06715"/>
    <w:rsid w:val="00B06E28"/>
    <w:rsid w:val="00B06EA7"/>
    <w:rsid w:val="00B07BE0"/>
    <w:rsid w:val="00B11134"/>
    <w:rsid w:val="00B11642"/>
    <w:rsid w:val="00B11B6E"/>
    <w:rsid w:val="00B122C2"/>
    <w:rsid w:val="00B1265E"/>
    <w:rsid w:val="00B126D4"/>
    <w:rsid w:val="00B13102"/>
    <w:rsid w:val="00B13133"/>
    <w:rsid w:val="00B135B9"/>
    <w:rsid w:val="00B142F5"/>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559"/>
    <w:rsid w:val="00B238C2"/>
    <w:rsid w:val="00B23BBE"/>
    <w:rsid w:val="00B23E6D"/>
    <w:rsid w:val="00B241BF"/>
    <w:rsid w:val="00B24812"/>
    <w:rsid w:val="00B24BD8"/>
    <w:rsid w:val="00B2503B"/>
    <w:rsid w:val="00B251CE"/>
    <w:rsid w:val="00B2579E"/>
    <w:rsid w:val="00B25B7A"/>
    <w:rsid w:val="00B26839"/>
    <w:rsid w:val="00B26DBA"/>
    <w:rsid w:val="00B2765F"/>
    <w:rsid w:val="00B27968"/>
    <w:rsid w:val="00B27CD5"/>
    <w:rsid w:val="00B30B09"/>
    <w:rsid w:val="00B30F3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8C1"/>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325"/>
    <w:rsid w:val="00B50603"/>
    <w:rsid w:val="00B51D14"/>
    <w:rsid w:val="00B52A43"/>
    <w:rsid w:val="00B52EAD"/>
    <w:rsid w:val="00B53076"/>
    <w:rsid w:val="00B533EE"/>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49D6"/>
    <w:rsid w:val="00B856FC"/>
    <w:rsid w:val="00B857BE"/>
    <w:rsid w:val="00B8584C"/>
    <w:rsid w:val="00B8631D"/>
    <w:rsid w:val="00B86669"/>
    <w:rsid w:val="00B8669E"/>
    <w:rsid w:val="00B86C9B"/>
    <w:rsid w:val="00B86E2B"/>
    <w:rsid w:val="00B877B5"/>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6A22"/>
    <w:rsid w:val="00B979D9"/>
    <w:rsid w:val="00B97B26"/>
    <w:rsid w:val="00BA10AF"/>
    <w:rsid w:val="00BA128A"/>
    <w:rsid w:val="00BA1994"/>
    <w:rsid w:val="00BA1A58"/>
    <w:rsid w:val="00BA1ABD"/>
    <w:rsid w:val="00BA1D06"/>
    <w:rsid w:val="00BA1E21"/>
    <w:rsid w:val="00BA2CFF"/>
    <w:rsid w:val="00BA2E44"/>
    <w:rsid w:val="00BA4520"/>
    <w:rsid w:val="00BA5272"/>
    <w:rsid w:val="00BA608F"/>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3EC"/>
    <w:rsid w:val="00BB448E"/>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485"/>
    <w:rsid w:val="00BC2919"/>
    <w:rsid w:val="00BC32F7"/>
    <w:rsid w:val="00BC3956"/>
    <w:rsid w:val="00BC3B2E"/>
    <w:rsid w:val="00BC3FFB"/>
    <w:rsid w:val="00BC4017"/>
    <w:rsid w:val="00BC44D2"/>
    <w:rsid w:val="00BC4533"/>
    <w:rsid w:val="00BC5292"/>
    <w:rsid w:val="00BC52A2"/>
    <w:rsid w:val="00BC5E27"/>
    <w:rsid w:val="00BC62A8"/>
    <w:rsid w:val="00BD12D3"/>
    <w:rsid w:val="00BD13C3"/>
    <w:rsid w:val="00BD16FF"/>
    <w:rsid w:val="00BD23DE"/>
    <w:rsid w:val="00BD3507"/>
    <w:rsid w:val="00BD36E3"/>
    <w:rsid w:val="00BD3CBA"/>
    <w:rsid w:val="00BD4197"/>
    <w:rsid w:val="00BD4392"/>
    <w:rsid w:val="00BD4BDE"/>
    <w:rsid w:val="00BD4D67"/>
    <w:rsid w:val="00BD5F57"/>
    <w:rsid w:val="00BD7022"/>
    <w:rsid w:val="00BD73E3"/>
    <w:rsid w:val="00BE0573"/>
    <w:rsid w:val="00BE12FC"/>
    <w:rsid w:val="00BE1476"/>
    <w:rsid w:val="00BE1FDA"/>
    <w:rsid w:val="00BE3451"/>
    <w:rsid w:val="00BE3B7B"/>
    <w:rsid w:val="00BE3E35"/>
    <w:rsid w:val="00BE4277"/>
    <w:rsid w:val="00BE445B"/>
    <w:rsid w:val="00BE4967"/>
    <w:rsid w:val="00BE4A8B"/>
    <w:rsid w:val="00BE4B2A"/>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3D2C"/>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52C3"/>
    <w:rsid w:val="00C06602"/>
    <w:rsid w:val="00C067FB"/>
    <w:rsid w:val="00C06DA4"/>
    <w:rsid w:val="00C071C3"/>
    <w:rsid w:val="00C07C7C"/>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5E09"/>
    <w:rsid w:val="00C167AB"/>
    <w:rsid w:val="00C16FFB"/>
    <w:rsid w:val="00C170D3"/>
    <w:rsid w:val="00C17858"/>
    <w:rsid w:val="00C17998"/>
    <w:rsid w:val="00C17B37"/>
    <w:rsid w:val="00C17CFA"/>
    <w:rsid w:val="00C2025C"/>
    <w:rsid w:val="00C2201B"/>
    <w:rsid w:val="00C22388"/>
    <w:rsid w:val="00C23053"/>
    <w:rsid w:val="00C232AA"/>
    <w:rsid w:val="00C2383B"/>
    <w:rsid w:val="00C25390"/>
    <w:rsid w:val="00C26745"/>
    <w:rsid w:val="00C26862"/>
    <w:rsid w:val="00C26BC3"/>
    <w:rsid w:val="00C30609"/>
    <w:rsid w:val="00C30F3E"/>
    <w:rsid w:val="00C30F80"/>
    <w:rsid w:val="00C30FA4"/>
    <w:rsid w:val="00C31034"/>
    <w:rsid w:val="00C31249"/>
    <w:rsid w:val="00C31C29"/>
    <w:rsid w:val="00C31C55"/>
    <w:rsid w:val="00C3318C"/>
    <w:rsid w:val="00C33647"/>
    <w:rsid w:val="00C34326"/>
    <w:rsid w:val="00C3480C"/>
    <w:rsid w:val="00C34FFF"/>
    <w:rsid w:val="00C35266"/>
    <w:rsid w:val="00C352BB"/>
    <w:rsid w:val="00C35DC7"/>
    <w:rsid w:val="00C36813"/>
    <w:rsid w:val="00C37372"/>
    <w:rsid w:val="00C374A7"/>
    <w:rsid w:val="00C379CF"/>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16C"/>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A31"/>
    <w:rsid w:val="00C81BD7"/>
    <w:rsid w:val="00C82F7E"/>
    <w:rsid w:val="00C83575"/>
    <w:rsid w:val="00C837C7"/>
    <w:rsid w:val="00C83FCF"/>
    <w:rsid w:val="00C841FA"/>
    <w:rsid w:val="00C84365"/>
    <w:rsid w:val="00C84F78"/>
    <w:rsid w:val="00C85C60"/>
    <w:rsid w:val="00C8654B"/>
    <w:rsid w:val="00C86A01"/>
    <w:rsid w:val="00C86FD0"/>
    <w:rsid w:val="00C8769B"/>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12C"/>
    <w:rsid w:val="00CA0643"/>
    <w:rsid w:val="00CA0927"/>
    <w:rsid w:val="00CA098E"/>
    <w:rsid w:val="00CA0D2A"/>
    <w:rsid w:val="00CA19D7"/>
    <w:rsid w:val="00CA20E7"/>
    <w:rsid w:val="00CA24C5"/>
    <w:rsid w:val="00CA258B"/>
    <w:rsid w:val="00CA26BF"/>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1BB1"/>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8B9"/>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09"/>
    <w:rsid w:val="00CF4C56"/>
    <w:rsid w:val="00CF5110"/>
    <w:rsid w:val="00CF5878"/>
    <w:rsid w:val="00CF5D42"/>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02"/>
    <w:rsid w:val="00D12733"/>
    <w:rsid w:val="00D13851"/>
    <w:rsid w:val="00D13873"/>
    <w:rsid w:val="00D13C89"/>
    <w:rsid w:val="00D13FB7"/>
    <w:rsid w:val="00D14482"/>
    <w:rsid w:val="00D14AF4"/>
    <w:rsid w:val="00D14C7B"/>
    <w:rsid w:val="00D1580A"/>
    <w:rsid w:val="00D163F0"/>
    <w:rsid w:val="00D16724"/>
    <w:rsid w:val="00D17ABD"/>
    <w:rsid w:val="00D17EBB"/>
    <w:rsid w:val="00D17F65"/>
    <w:rsid w:val="00D20063"/>
    <w:rsid w:val="00D203A7"/>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45A3"/>
    <w:rsid w:val="00D34D2E"/>
    <w:rsid w:val="00D35249"/>
    <w:rsid w:val="00D356DF"/>
    <w:rsid w:val="00D35E00"/>
    <w:rsid w:val="00D36152"/>
    <w:rsid w:val="00D3757B"/>
    <w:rsid w:val="00D40486"/>
    <w:rsid w:val="00D40C09"/>
    <w:rsid w:val="00D41555"/>
    <w:rsid w:val="00D4188B"/>
    <w:rsid w:val="00D421CA"/>
    <w:rsid w:val="00D42233"/>
    <w:rsid w:val="00D4286C"/>
    <w:rsid w:val="00D42C48"/>
    <w:rsid w:val="00D4355D"/>
    <w:rsid w:val="00D43CB2"/>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57F91"/>
    <w:rsid w:val="00D600FE"/>
    <w:rsid w:val="00D6059E"/>
    <w:rsid w:val="00D61C36"/>
    <w:rsid w:val="00D63475"/>
    <w:rsid w:val="00D63856"/>
    <w:rsid w:val="00D640E8"/>
    <w:rsid w:val="00D6420B"/>
    <w:rsid w:val="00D65CDF"/>
    <w:rsid w:val="00D66AAE"/>
    <w:rsid w:val="00D672C2"/>
    <w:rsid w:val="00D67D04"/>
    <w:rsid w:val="00D67F35"/>
    <w:rsid w:val="00D70B8B"/>
    <w:rsid w:val="00D70F2B"/>
    <w:rsid w:val="00D711A9"/>
    <w:rsid w:val="00D711AD"/>
    <w:rsid w:val="00D71794"/>
    <w:rsid w:val="00D71826"/>
    <w:rsid w:val="00D72AC1"/>
    <w:rsid w:val="00D72E75"/>
    <w:rsid w:val="00D732ED"/>
    <w:rsid w:val="00D73687"/>
    <w:rsid w:val="00D73EC0"/>
    <w:rsid w:val="00D7493C"/>
    <w:rsid w:val="00D74C81"/>
    <w:rsid w:val="00D75C1B"/>
    <w:rsid w:val="00D76372"/>
    <w:rsid w:val="00D7646F"/>
    <w:rsid w:val="00D76567"/>
    <w:rsid w:val="00D77F9C"/>
    <w:rsid w:val="00D806AF"/>
    <w:rsid w:val="00D809FB"/>
    <w:rsid w:val="00D80C87"/>
    <w:rsid w:val="00D813E3"/>
    <w:rsid w:val="00D81F2F"/>
    <w:rsid w:val="00D822F0"/>
    <w:rsid w:val="00D82C84"/>
    <w:rsid w:val="00D83B9B"/>
    <w:rsid w:val="00D85803"/>
    <w:rsid w:val="00D85A63"/>
    <w:rsid w:val="00D869EF"/>
    <w:rsid w:val="00D87E14"/>
    <w:rsid w:val="00D87FA2"/>
    <w:rsid w:val="00D87FF4"/>
    <w:rsid w:val="00D91DAF"/>
    <w:rsid w:val="00D91E07"/>
    <w:rsid w:val="00D921FD"/>
    <w:rsid w:val="00D92288"/>
    <w:rsid w:val="00D92DF2"/>
    <w:rsid w:val="00D92FC3"/>
    <w:rsid w:val="00D9355F"/>
    <w:rsid w:val="00D94498"/>
    <w:rsid w:val="00D94B39"/>
    <w:rsid w:val="00D954B5"/>
    <w:rsid w:val="00D956AE"/>
    <w:rsid w:val="00D968A1"/>
    <w:rsid w:val="00D970E6"/>
    <w:rsid w:val="00D97485"/>
    <w:rsid w:val="00D9750F"/>
    <w:rsid w:val="00D97A2C"/>
    <w:rsid w:val="00DA043C"/>
    <w:rsid w:val="00DA1199"/>
    <w:rsid w:val="00DA133F"/>
    <w:rsid w:val="00DA149B"/>
    <w:rsid w:val="00DA18EC"/>
    <w:rsid w:val="00DA1B24"/>
    <w:rsid w:val="00DA1CAE"/>
    <w:rsid w:val="00DA1EFD"/>
    <w:rsid w:val="00DA3B74"/>
    <w:rsid w:val="00DA3CD8"/>
    <w:rsid w:val="00DA4945"/>
    <w:rsid w:val="00DA4E09"/>
    <w:rsid w:val="00DA5497"/>
    <w:rsid w:val="00DA5ED0"/>
    <w:rsid w:val="00DA5F79"/>
    <w:rsid w:val="00DA61AC"/>
    <w:rsid w:val="00DA68F0"/>
    <w:rsid w:val="00DA6963"/>
    <w:rsid w:val="00DA6CC2"/>
    <w:rsid w:val="00DA7255"/>
    <w:rsid w:val="00DA780C"/>
    <w:rsid w:val="00DA7BDA"/>
    <w:rsid w:val="00DA7FC3"/>
    <w:rsid w:val="00DB0596"/>
    <w:rsid w:val="00DB119E"/>
    <w:rsid w:val="00DB1548"/>
    <w:rsid w:val="00DB23F6"/>
    <w:rsid w:val="00DB2A94"/>
    <w:rsid w:val="00DB4414"/>
    <w:rsid w:val="00DB49A3"/>
    <w:rsid w:val="00DB49FB"/>
    <w:rsid w:val="00DB4CC3"/>
    <w:rsid w:val="00DB59C9"/>
    <w:rsid w:val="00DB5F25"/>
    <w:rsid w:val="00DB6569"/>
    <w:rsid w:val="00DB6BE5"/>
    <w:rsid w:val="00DB7DC7"/>
    <w:rsid w:val="00DB7E53"/>
    <w:rsid w:val="00DC0048"/>
    <w:rsid w:val="00DC0150"/>
    <w:rsid w:val="00DC1393"/>
    <w:rsid w:val="00DC1478"/>
    <w:rsid w:val="00DC1EB1"/>
    <w:rsid w:val="00DC285C"/>
    <w:rsid w:val="00DC2A28"/>
    <w:rsid w:val="00DC2ACB"/>
    <w:rsid w:val="00DC2DAB"/>
    <w:rsid w:val="00DC2E14"/>
    <w:rsid w:val="00DC349B"/>
    <w:rsid w:val="00DC4095"/>
    <w:rsid w:val="00DC4176"/>
    <w:rsid w:val="00DC47D6"/>
    <w:rsid w:val="00DC511F"/>
    <w:rsid w:val="00DC52DA"/>
    <w:rsid w:val="00DC55C2"/>
    <w:rsid w:val="00DC5BAB"/>
    <w:rsid w:val="00DC63E2"/>
    <w:rsid w:val="00DC6CBB"/>
    <w:rsid w:val="00DC6DC6"/>
    <w:rsid w:val="00DC727D"/>
    <w:rsid w:val="00DC72F6"/>
    <w:rsid w:val="00DC7811"/>
    <w:rsid w:val="00DC7A56"/>
    <w:rsid w:val="00DC7A85"/>
    <w:rsid w:val="00DD0698"/>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B66"/>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B03"/>
    <w:rsid w:val="00DF5E51"/>
    <w:rsid w:val="00DF5FDB"/>
    <w:rsid w:val="00DF6CEE"/>
    <w:rsid w:val="00DF6CFC"/>
    <w:rsid w:val="00DF6D33"/>
    <w:rsid w:val="00DF7107"/>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9A"/>
    <w:rsid w:val="00E078A6"/>
    <w:rsid w:val="00E1060B"/>
    <w:rsid w:val="00E108BE"/>
    <w:rsid w:val="00E1096C"/>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26B5"/>
    <w:rsid w:val="00E230D0"/>
    <w:rsid w:val="00E2365A"/>
    <w:rsid w:val="00E240E6"/>
    <w:rsid w:val="00E24365"/>
    <w:rsid w:val="00E24745"/>
    <w:rsid w:val="00E25268"/>
    <w:rsid w:val="00E25A9B"/>
    <w:rsid w:val="00E25B8A"/>
    <w:rsid w:val="00E27012"/>
    <w:rsid w:val="00E272D3"/>
    <w:rsid w:val="00E274A4"/>
    <w:rsid w:val="00E3088B"/>
    <w:rsid w:val="00E30BF9"/>
    <w:rsid w:val="00E30C23"/>
    <w:rsid w:val="00E31300"/>
    <w:rsid w:val="00E31763"/>
    <w:rsid w:val="00E3256E"/>
    <w:rsid w:val="00E3340E"/>
    <w:rsid w:val="00E33FE8"/>
    <w:rsid w:val="00E35921"/>
    <w:rsid w:val="00E35AD5"/>
    <w:rsid w:val="00E36C1A"/>
    <w:rsid w:val="00E36C4F"/>
    <w:rsid w:val="00E36F34"/>
    <w:rsid w:val="00E373C3"/>
    <w:rsid w:val="00E376D0"/>
    <w:rsid w:val="00E37C5A"/>
    <w:rsid w:val="00E37EFF"/>
    <w:rsid w:val="00E40567"/>
    <w:rsid w:val="00E40BAF"/>
    <w:rsid w:val="00E410A1"/>
    <w:rsid w:val="00E4112E"/>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B7A"/>
    <w:rsid w:val="00E45C93"/>
    <w:rsid w:val="00E45C97"/>
    <w:rsid w:val="00E46182"/>
    <w:rsid w:val="00E46476"/>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57DA9"/>
    <w:rsid w:val="00E60DF1"/>
    <w:rsid w:val="00E60E45"/>
    <w:rsid w:val="00E6161B"/>
    <w:rsid w:val="00E62079"/>
    <w:rsid w:val="00E62413"/>
    <w:rsid w:val="00E62DE0"/>
    <w:rsid w:val="00E62F28"/>
    <w:rsid w:val="00E62F73"/>
    <w:rsid w:val="00E63525"/>
    <w:rsid w:val="00E64FEF"/>
    <w:rsid w:val="00E6666B"/>
    <w:rsid w:val="00E66E51"/>
    <w:rsid w:val="00E67BAC"/>
    <w:rsid w:val="00E7010D"/>
    <w:rsid w:val="00E7052B"/>
    <w:rsid w:val="00E706DE"/>
    <w:rsid w:val="00E7113C"/>
    <w:rsid w:val="00E712A5"/>
    <w:rsid w:val="00E718D3"/>
    <w:rsid w:val="00E71CB7"/>
    <w:rsid w:val="00E71F88"/>
    <w:rsid w:val="00E726D8"/>
    <w:rsid w:val="00E7298C"/>
    <w:rsid w:val="00E731B2"/>
    <w:rsid w:val="00E73ADD"/>
    <w:rsid w:val="00E74440"/>
    <w:rsid w:val="00E745E8"/>
    <w:rsid w:val="00E74D90"/>
    <w:rsid w:val="00E750C0"/>
    <w:rsid w:val="00E76D73"/>
    <w:rsid w:val="00E775E1"/>
    <w:rsid w:val="00E77A1F"/>
    <w:rsid w:val="00E805FB"/>
    <w:rsid w:val="00E81EEC"/>
    <w:rsid w:val="00E82667"/>
    <w:rsid w:val="00E82A61"/>
    <w:rsid w:val="00E834A8"/>
    <w:rsid w:val="00E83520"/>
    <w:rsid w:val="00E83A9B"/>
    <w:rsid w:val="00E849E0"/>
    <w:rsid w:val="00E84C8C"/>
    <w:rsid w:val="00E84DD0"/>
    <w:rsid w:val="00E8528F"/>
    <w:rsid w:val="00E852DF"/>
    <w:rsid w:val="00E85478"/>
    <w:rsid w:val="00E85A7B"/>
    <w:rsid w:val="00E86D42"/>
    <w:rsid w:val="00E90AEA"/>
    <w:rsid w:val="00E90F96"/>
    <w:rsid w:val="00E91938"/>
    <w:rsid w:val="00E91FCB"/>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4F4"/>
    <w:rsid w:val="00EB55CB"/>
    <w:rsid w:val="00EB621E"/>
    <w:rsid w:val="00EB678E"/>
    <w:rsid w:val="00EB6B4E"/>
    <w:rsid w:val="00EB7362"/>
    <w:rsid w:val="00EC00A3"/>
    <w:rsid w:val="00EC0BFB"/>
    <w:rsid w:val="00EC1E7B"/>
    <w:rsid w:val="00EC2723"/>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655"/>
    <w:rsid w:val="00ED79E4"/>
    <w:rsid w:val="00EE0CB0"/>
    <w:rsid w:val="00EE0E05"/>
    <w:rsid w:val="00EE110B"/>
    <w:rsid w:val="00EE16AE"/>
    <w:rsid w:val="00EE22DB"/>
    <w:rsid w:val="00EE3D3A"/>
    <w:rsid w:val="00EE4EB3"/>
    <w:rsid w:val="00EE4ECD"/>
    <w:rsid w:val="00EE53E4"/>
    <w:rsid w:val="00EE5468"/>
    <w:rsid w:val="00EE5AF8"/>
    <w:rsid w:val="00EE6077"/>
    <w:rsid w:val="00EE66E0"/>
    <w:rsid w:val="00EE6761"/>
    <w:rsid w:val="00EE6B46"/>
    <w:rsid w:val="00EE6B67"/>
    <w:rsid w:val="00EE7620"/>
    <w:rsid w:val="00EF012E"/>
    <w:rsid w:val="00EF1179"/>
    <w:rsid w:val="00EF1F53"/>
    <w:rsid w:val="00EF257A"/>
    <w:rsid w:val="00EF27C9"/>
    <w:rsid w:val="00EF3139"/>
    <w:rsid w:val="00EF3805"/>
    <w:rsid w:val="00EF40BC"/>
    <w:rsid w:val="00EF6874"/>
    <w:rsid w:val="00EF6F87"/>
    <w:rsid w:val="00F000C3"/>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0D86"/>
    <w:rsid w:val="00F119CB"/>
    <w:rsid w:val="00F11AE2"/>
    <w:rsid w:val="00F11DC3"/>
    <w:rsid w:val="00F11E31"/>
    <w:rsid w:val="00F12C04"/>
    <w:rsid w:val="00F12F1B"/>
    <w:rsid w:val="00F13DDE"/>
    <w:rsid w:val="00F14260"/>
    <w:rsid w:val="00F1449E"/>
    <w:rsid w:val="00F148C1"/>
    <w:rsid w:val="00F14D7B"/>
    <w:rsid w:val="00F1523D"/>
    <w:rsid w:val="00F160BB"/>
    <w:rsid w:val="00F1641A"/>
    <w:rsid w:val="00F16BE3"/>
    <w:rsid w:val="00F171CE"/>
    <w:rsid w:val="00F1766E"/>
    <w:rsid w:val="00F20160"/>
    <w:rsid w:val="00F202E0"/>
    <w:rsid w:val="00F20369"/>
    <w:rsid w:val="00F203ED"/>
    <w:rsid w:val="00F21600"/>
    <w:rsid w:val="00F21DBA"/>
    <w:rsid w:val="00F22360"/>
    <w:rsid w:val="00F228EC"/>
    <w:rsid w:val="00F22C04"/>
    <w:rsid w:val="00F236C5"/>
    <w:rsid w:val="00F240A2"/>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7F3"/>
    <w:rsid w:val="00F37D08"/>
    <w:rsid w:val="00F40258"/>
    <w:rsid w:val="00F40F37"/>
    <w:rsid w:val="00F411DA"/>
    <w:rsid w:val="00F41539"/>
    <w:rsid w:val="00F41840"/>
    <w:rsid w:val="00F41CEE"/>
    <w:rsid w:val="00F41DF5"/>
    <w:rsid w:val="00F4304E"/>
    <w:rsid w:val="00F46602"/>
    <w:rsid w:val="00F46C08"/>
    <w:rsid w:val="00F46F0A"/>
    <w:rsid w:val="00F46F15"/>
    <w:rsid w:val="00F47557"/>
    <w:rsid w:val="00F477B6"/>
    <w:rsid w:val="00F478BD"/>
    <w:rsid w:val="00F500E0"/>
    <w:rsid w:val="00F500F0"/>
    <w:rsid w:val="00F50CA4"/>
    <w:rsid w:val="00F50F67"/>
    <w:rsid w:val="00F50F9A"/>
    <w:rsid w:val="00F515B5"/>
    <w:rsid w:val="00F5254F"/>
    <w:rsid w:val="00F528BA"/>
    <w:rsid w:val="00F53450"/>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2EA1"/>
    <w:rsid w:val="00F637CA"/>
    <w:rsid w:val="00F644FE"/>
    <w:rsid w:val="00F64D9B"/>
    <w:rsid w:val="00F654CD"/>
    <w:rsid w:val="00F65F37"/>
    <w:rsid w:val="00F66807"/>
    <w:rsid w:val="00F6696C"/>
    <w:rsid w:val="00F671C2"/>
    <w:rsid w:val="00F67217"/>
    <w:rsid w:val="00F67943"/>
    <w:rsid w:val="00F67FC8"/>
    <w:rsid w:val="00F702BC"/>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A78"/>
    <w:rsid w:val="00F75DC6"/>
    <w:rsid w:val="00F75F54"/>
    <w:rsid w:val="00F77489"/>
    <w:rsid w:val="00F7752F"/>
    <w:rsid w:val="00F808D1"/>
    <w:rsid w:val="00F8201A"/>
    <w:rsid w:val="00F821B9"/>
    <w:rsid w:val="00F83462"/>
    <w:rsid w:val="00F8359B"/>
    <w:rsid w:val="00F839D8"/>
    <w:rsid w:val="00F839EC"/>
    <w:rsid w:val="00F84CB3"/>
    <w:rsid w:val="00F84CD3"/>
    <w:rsid w:val="00F8567D"/>
    <w:rsid w:val="00F857F2"/>
    <w:rsid w:val="00F85BC4"/>
    <w:rsid w:val="00F87313"/>
    <w:rsid w:val="00F87476"/>
    <w:rsid w:val="00F8760C"/>
    <w:rsid w:val="00F878D6"/>
    <w:rsid w:val="00F87B09"/>
    <w:rsid w:val="00F87D33"/>
    <w:rsid w:val="00F907AC"/>
    <w:rsid w:val="00F90879"/>
    <w:rsid w:val="00F909A6"/>
    <w:rsid w:val="00F910AD"/>
    <w:rsid w:val="00F9247C"/>
    <w:rsid w:val="00F9257C"/>
    <w:rsid w:val="00F927D6"/>
    <w:rsid w:val="00F929C9"/>
    <w:rsid w:val="00F92E15"/>
    <w:rsid w:val="00F93A63"/>
    <w:rsid w:val="00F93F2F"/>
    <w:rsid w:val="00F948EA"/>
    <w:rsid w:val="00F9496C"/>
    <w:rsid w:val="00F9520E"/>
    <w:rsid w:val="00F95B67"/>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6B3"/>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B7668"/>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490E"/>
    <w:rsid w:val="00FE4C64"/>
    <w:rsid w:val="00FE541D"/>
    <w:rsid w:val="00FE5593"/>
    <w:rsid w:val="00FE5B92"/>
    <w:rsid w:val="00FE6414"/>
    <w:rsid w:val="00FE6719"/>
    <w:rsid w:val="00FE68FF"/>
    <w:rsid w:val="00FE7719"/>
    <w:rsid w:val="00FE79C3"/>
    <w:rsid w:val="00FE7E29"/>
    <w:rsid w:val="00FF0683"/>
    <w:rsid w:val="00FF069E"/>
    <w:rsid w:val="00FF13A3"/>
    <w:rsid w:val="00FF1997"/>
    <w:rsid w:val="00FF1F53"/>
    <w:rsid w:val="00FF21A7"/>
    <w:rsid w:val="00FF21BD"/>
    <w:rsid w:val="00FF26B6"/>
    <w:rsid w:val="00FF2A67"/>
    <w:rsid w:val="00FF2A6E"/>
    <w:rsid w:val="00FF3A57"/>
    <w:rsid w:val="00FF4319"/>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A9735C3"/>
  <w15:chartTrackingRefBased/>
  <w15:docId w15:val="{8B992769-0DAA-49D7-A1C8-DAAE65FD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14"/>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99493B"/>
    <w:rPr>
      <w:rFonts w:ascii="Arial" w:hAnsi="Arial"/>
      <w:sz w:val="32"/>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link w:val="Heading6"/>
    <w:rsid w:val="0099493B"/>
    <w:rPr>
      <w:rFonts w:ascii="Arial" w:hAnsi="Arial"/>
      <w:lang w:val="en-GB"/>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E2A28"/>
    <w:rPr>
      <w:color w:val="2B579A"/>
      <w:shd w:val="clear" w:color="auto" w:fill="E1DFDD"/>
    </w:rPr>
  </w:style>
  <w:style w:type="paragraph" w:customStyle="1" w:styleId="StyleHeading4h4H4H41h41H42h42H43h43H411h411H421h421H">
    <w:name w:val="Style Heading 4h4H4H41h41H42h42H43h43H411h411H421h421H..."/>
    <w:basedOn w:val="Heading4"/>
    <w:rsid w:val="001F0B7D"/>
    <w:pPr>
      <w:spacing w:before="240" w:after="120"/>
      <w:ind w:left="284"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5AIRPNAIUNRU-1328258698-10117</_dlc_DocId>
    <_dlc_DocIdUrl xmlns="71c5aaf6-e6ce-465b-b873-5148d2a4c105">
      <Url>https://nokia.sharepoint.com/sites/c5g/5gradio/_layouts/15/DocIdRedir.aspx?ID=5AIRPNAIUNRU-1328258698-10117</Url>
      <Description>5AIRPNAIUNRU-1328258698-10117</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2.xml><?xml version="1.0" encoding="utf-8"?>
<ds:datastoreItem xmlns:ds="http://schemas.openxmlformats.org/officeDocument/2006/customXml" ds:itemID="{10CD1166-AB6E-45E9-800F-E6263DA8CDEB}">
  <ds:schemaRefs>
    <ds:schemaRef ds:uri="3b34c8f0-1ef5-4d1e-bb66-517ce7fe7356"/>
    <ds:schemaRef ds:uri="http://www.w3.org/XML/1998/namespace"/>
    <ds:schemaRef ds:uri="71c5aaf6-e6ce-465b-b873-5148d2a4c105"/>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terms/"/>
    <ds:schemaRef ds:uri="http://schemas.openxmlformats.org/package/2006/metadata/core-properties"/>
    <ds:schemaRef ds:uri="0b6aed8e-0313-4d17-80ff-d0e5da4931c5"/>
    <ds:schemaRef ds:uri="http://purl.org/dc/elements/1.1/"/>
  </ds:schemaRefs>
</ds:datastoreItem>
</file>

<file path=customXml/itemProps3.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857E4895-FCB7-4D36-B6E6-2958173219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2</Pages>
  <Words>554</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184</cp:revision>
  <cp:lastPrinted>2013-03-23T07:57:00Z</cp:lastPrinted>
  <dcterms:created xsi:type="dcterms:W3CDTF">2022-02-10T21:09:00Z</dcterms:created>
  <dcterms:modified xsi:type="dcterms:W3CDTF">2022-02-14T20:59:00Z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ad0f1264-3475-496e-a2c4-e2ac7fff8851</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